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widowControl/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云南青年五四奖章</w:t>
      </w:r>
      <w:r>
        <w:rPr>
          <w:rFonts w:hint="eastAsia" w:eastAsia="方正小标宋简体"/>
          <w:sz w:val="44"/>
          <w:szCs w:val="44"/>
        </w:rPr>
        <w:t>”</w:t>
      </w:r>
      <w:r>
        <w:rPr>
          <w:rFonts w:eastAsia="方正小标宋简体"/>
          <w:sz w:val="44"/>
          <w:szCs w:val="44"/>
        </w:rPr>
        <w:t>集体申报表</w:t>
      </w:r>
    </w:p>
    <w:tbl>
      <w:tblPr>
        <w:tblStyle w:val="2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37"/>
        <w:gridCol w:w="1002"/>
        <w:gridCol w:w="425"/>
        <w:gridCol w:w="618"/>
        <w:gridCol w:w="1509"/>
        <w:gridCol w:w="425"/>
        <w:gridCol w:w="1004"/>
        <w:gridCol w:w="1429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08" w:hRule="atLeast"/>
          <w:jc w:val="center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申报集体名称</w:t>
            </w:r>
          </w:p>
        </w:tc>
        <w:tc>
          <w:tcPr>
            <w:tcW w:w="64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58" w:hRule="atLeast"/>
          <w:jc w:val="center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集 体 人 数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 员 数</w:t>
            </w: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52" w:hRule="exact"/>
          <w:jc w:val="center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35岁以下青年数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35岁以下党员数</w:t>
            </w: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42" w:hRule="atLeast"/>
          <w:jc w:val="center"/>
        </w:trPr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负责人姓名、职务及联系电话</w:t>
            </w:r>
          </w:p>
        </w:tc>
        <w:tc>
          <w:tcPr>
            <w:tcW w:w="4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73" w:hRule="atLeast"/>
          <w:jc w:val="center"/>
        </w:trPr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团组织负责人姓名及联系电话</w:t>
            </w:r>
          </w:p>
        </w:tc>
        <w:tc>
          <w:tcPr>
            <w:tcW w:w="4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60" w:hRule="atLeast"/>
          <w:jc w:val="center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3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邮  编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60" w:hRule="atLeast"/>
          <w:jc w:val="center"/>
        </w:trPr>
        <w:tc>
          <w:tcPr>
            <w:tcW w:w="4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是否申报疫情防控、脱贫攻坚专项</w:t>
            </w:r>
          </w:p>
        </w:tc>
        <w:tc>
          <w:tcPr>
            <w:tcW w:w="4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3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38"/>
                <w:sz w:val="24"/>
              </w:rPr>
              <w:t>主  要  事  迹</w:t>
            </w:r>
          </w:p>
        </w:tc>
        <w:tc>
          <w:tcPr>
            <w:tcW w:w="76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（主要事迹不超过300字，另附2000字以内详细事迹材料）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38"/>
                <w:sz w:val="24"/>
              </w:rPr>
            </w:pPr>
            <w:r>
              <w:rPr>
                <w:rFonts w:eastAsia="仿宋_GB2312"/>
                <w:spacing w:val="38"/>
                <w:sz w:val="24"/>
              </w:rPr>
              <w:t>党组织意见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38"/>
                <w:sz w:val="24"/>
              </w:rPr>
              <w:t>所在单位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　章）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　月　日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38"/>
                <w:sz w:val="24"/>
              </w:rPr>
            </w:pPr>
            <w:r>
              <w:rPr>
                <w:rFonts w:eastAsia="仿宋_GB2312"/>
                <w:sz w:val="24"/>
              </w:rPr>
              <w:t>州市级</w:t>
            </w:r>
            <w:r>
              <w:rPr>
                <w:rFonts w:eastAsia="仿宋_GB2312"/>
                <w:spacing w:val="38"/>
                <w:sz w:val="24"/>
              </w:rPr>
              <w:t>青联意见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　章）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38"/>
                <w:sz w:val="24"/>
              </w:rPr>
            </w:pPr>
            <w:r>
              <w:rPr>
                <w:rFonts w:eastAsia="仿宋_GB2312"/>
                <w:sz w:val="24"/>
              </w:rPr>
              <w:t>年　月　日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pacing w:val="38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38"/>
                <w:sz w:val="24"/>
              </w:rPr>
              <w:t>州市级团委意见</w:t>
            </w:r>
          </w:p>
          <w:p>
            <w:pPr>
              <w:spacing w:line="280" w:lineRule="exact"/>
              <w:rPr>
                <w:rFonts w:eastAsia="仿宋_GB2312"/>
                <w:spacing w:val="38"/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（盖　章）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年　月　日</w:t>
            </w:r>
          </w:p>
        </w:tc>
      </w:tr>
    </w:tbl>
    <w:p>
      <w:pPr>
        <w:autoSpaceDE w:val="0"/>
        <w:autoSpaceDN w:val="0"/>
        <w:adjustRightInd w:val="0"/>
        <w:ind w:firstLine="840" w:firstLineChars="350"/>
        <w:jc w:val="left"/>
      </w:pPr>
      <w:r>
        <w:rPr>
          <w:rFonts w:eastAsia="仿宋_GB2312"/>
          <w:kern w:val="0"/>
          <w:sz w:val="24"/>
        </w:rPr>
        <w:t>说明：候选单位35岁以下青年数应不少于集体人数的60%。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4B06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David</cp:lastModifiedBy>
  <dcterms:modified xsi:type="dcterms:W3CDTF">2021-03-05T02:36:44Z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