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附件1</w:t>
      </w:r>
    </w:p>
    <w:p>
      <w:pPr>
        <w:jc w:val="center"/>
        <w:rPr>
          <w:rFonts w:hint="eastAsia" w:ascii="方正小标宋简体" w:hAnsi="仿宋_GB2312" w:eastAsia="方正小标宋简体" w:cs="仿宋_GB2312"/>
          <w:sz w:val="36"/>
          <w:szCs w:val="36"/>
          <w:lang w:val="en-US" w:eastAsia="zh-CN"/>
        </w:rPr>
      </w:pPr>
      <w:r>
        <w:rPr>
          <w:rFonts w:hint="eastAsia" w:ascii="方正小标宋简体" w:hAnsi="仿宋_GB2312" w:eastAsia="方正小标宋简体" w:cs="仿宋_GB2312"/>
          <w:sz w:val="36"/>
          <w:szCs w:val="36"/>
          <w:lang w:val="en-US" w:eastAsia="zh-CN"/>
        </w:rPr>
        <w:t>2020年预防青少年违法犯罪工作考核评价实施细则</w:t>
      </w:r>
    </w:p>
    <w:tbl>
      <w:tblPr>
        <w:tblStyle w:val="5"/>
        <w:tblW w:w="14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9572"/>
        <w:gridCol w:w="2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2119" w:type="dxa"/>
            <w:vAlign w:val="bottom"/>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黑体" w:hAnsi="黑体" w:eastAsia="黑体" w:cs="黑体"/>
                <w:b/>
                <w:bCs/>
                <w:sz w:val="32"/>
                <w:szCs w:val="32"/>
                <w:vertAlign w:val="baseline"/>
                <w:lang w:val="en-US" w:eastAsia="zh-CN"/>
              </w:rPr>
            </w:pPr>
            <w:r>
              <w:rPr>
                <w:rFonts w:hint="eastAsia" w:ascii="黑体" w:hAnsi="黑体" w:eastAsia="黑体" w:cs="黑体"/>
                <w:b/>
                <w:bCs/>
                <w:sz w:val="32"/>
                <w:szCs w:val="32"/>
                <w:vertAlign w:val="baseline"/>
                <w:lang w:val="en-US" w:eastAsia="zh-CN"/>
              </w:rPr>
              <w:t>考核指标</w:t>
            </w:r>
          </w:p>
        </w:tc>
        <w:tc>
          <w:tcPr>
            <w:tcW w:w="9572" w:type="dxa"/>
            <w:vAlign w:val="bottom"/>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黑体" w:hAnsi="黑体" w:eastAsia="黑体" w:cs="黑体"/>
                <w:b/>
                <w:bCs/>
                <w:sz w:val="32"/>
                <w:szCs w:val="32"/>
                <w:vertAlign w:val="baseline"/>
                <w:lang w:val="en-US" w:eastAsia="zh-CN"/>
              </w:rPr>
            </w:pPr>
            <w:r>
              <w:rPr>
                <w:rFonts w:hint="eastAsia" w:ascii="黑体" w:hAnsi="黑体" w:eastAsia="黑体" w:cs="黑体"/>
                <w:b/>
                <w:bCs/>
                <w:sz w:val="32"/>
                <w:szCs w:val="32"/>
                <w:vertAlign w:val="baseline"/>
                <w:lang w:val="en-US" w:eastAsia="zh-CN"/>
              </w:rPr>
              <w:t>计分点</w:t>
            </w:r>
          </w:p>
        </w:tc>
        <w:tc>
          <w:tcPr>
            <w:tcW w:w="2509" w:type="dxa"/>
            <w:vAlign w:val="bottom"/>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黑体" w:hAnsi="黑体" w:eastAsia="黑体" w:cs="黑体"/>
                <w:b/>
                <w:bCs/>
                <w:sz w:val="32"/>
                <w:szCs w:val="32"/>
                <w:vertAlign w:val="baseline"/>
                <w:lang w:val="en-US" w:eastAsia="zh-CN"/>
              </w:rPr>
            </w:pPr>
            <w:r>
              <w:rPr>
                <w:rFonts w:hint="eastAsia" w:ascii="黑体" w:hAnsi="黑体" w:eastAsia="黑体" w:cs="黑体"/>
                <w:b/>
                <w:bCs/>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5" w:hRule="atLeast"/>
        </w:trPr>
        <w:tc>
          <w:tcPr>
            <w:tcW w:w="21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青少年犯罪数据及重特大案（事）件</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（25分）</w:t>
            </w:r>
          </w:p>
        </w:tc>
        <w:tc>
          <w:tcPr>
            <w:tcW w:w="9572" w:type="dxa"/>
            <w:vAlign w:val="center"/>
          </w:tcPr>
          <w:p>
            <w:pPr>
              <w:keepNext w:val="0"/>
              <w:keepLines w:val="0"/>
              <w:pageBreakBefore w:val="0"/>
              <w:widowControl w:val="0"/>
              <w:numPr>
                <w:ilvl w:val="0"/>
                <w:numId w:val="1"/>
              </w:numPr>
              <w:kinsoku/>
              <w:wordWrap/>
              <w:overflowPunct/>
              <w:topLinePunct w:val="0"/>
              <w:autoSpaceDE/>
              <w:autoSpaceDN/>
              <w:bidi w:val="0"/>
              <w:adjustRightInd/>
              <w:snapToGrid/>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本州（市）青少年（未成年人）犯罪数（率）、未成年人涉案数与2017-2019年平均值相比上升，要扣分；对2020年每十万青少年（未成年人）中涉罪、犯罪人数比例高于全省平均比例的州（市），即便指标下降，如果下降幅度小于全省平均下降幅度，也要扣分。</w:t>
            </w:r>
          </w:p>
          <w:p>
            <w:pPr>
              <w:keepNext w:val="0"/>
              <w:keepLines w:val="0"/>
              <w:pageBreakBefore w:val="0"/>
              <w:widowControl w:val="0"/>
              <w:numPr>
                <w:ilvl w:val="0"/>
                <w:numId w:val="1"/>
              </w:numPr>
              <w:kinsoku/>
              <w:wordWrap/>
              <w:overflowPunct/>
              <w:topLinePunct w:val="0"/>
              <w:autoSpaceDE/>
              <w:autoSpaceDN/>
              <w:bidi w:val="0"/>
              <w:adjustRightInd/>
              <w:snapToGrid/>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因工作不力导致本地区发生青少年犯罪、侵害未成年人权益的案（事）件，造成严重后果且社会影响恶劣，每发生一起扣5分，特别重大的扣10分，累计扣分不超过15分。</w:t>
            </w:r>
          </w:p>
        </w:tc>
        <w:tc>
          <w:tcPr>
            <w:tcW w:w="2509" w:type="dxa"/>
            <w:vAlign w:val="bottom"/>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青少年（未成年人）犯罪率为法院判决生效25岁以下青少年（18岁以下未成年人）犯罪人数占全部犯罪总数的比例。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5" w:hRule="atLeast"/>
        </w:trPr>
        <w:tc>
          <w:tcPr>
            <w:tcW w:w="21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重点青少年群体服务管理和预防犯罪工作</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（25分）</w:t>
            </w:r>
          </w:p>
        </w:tc>
        <w:tc>
          <w:tcPr>
            <w:tcW w:w="95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1.2020年“面对面”“政协模拟提案”等重点工作开展情况，“权益示范点”“为了明天”“青少年维权岗”“双零社区”等项目申报及平台作用发挥情况。</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2.青少年心理健康、法律服务工作开展情况。</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未成年人司法保护社会支持体系建设推进情况，包括机制建设、队伍培育、工作开展等。</w:t>
            </w:r>
          </w:p>
        </w:tc>
        <w:tc>
          <w:tcPr>
            <w:tcW w:w="2509" w:type="dxa"/>
            <w:vAlign w:val="bottom"/>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6" w:hRule="atLeast"/>
        </w:trPr>
        <w:tc>
          <w:tcPr>
            <w:tcW w:w="21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青少年法治教育和法治建设</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（25分）</w:t>
            </w:r>
          </w:p>
        </w:tc>
        <w:tc>
          <w:tcPr>
            <w:tcW w:w="9572" w:type="dxa"/>
            <w:vAlign w:val="center"/>
          </w:tcPr>
          <w:p>
            <w:pPr>
              <w:keepNext w:val="0"/>
              <w:keepLines w:val="0"/>
              <w:pageBreakBefore w:val="0"/>
              <w:widowControl w:val="0"/>
              <w:numPr>
                <w:ilvl w:val="0"/>
                <w:numId w:val="2"/>
              </w:numPr>
              <w:kinsoku/>
              <w:wordWrap/>
              <w:overflowPunct/>
              <w:topLinePunct w:val="0"/>
              <w:autoSpaceDE/>
              <w:autoSpaceDN/>
              <w:bidi w:val="0"/>
              <w:adjustRightInd/>
              <w:snapToGrid/>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在青少年权益保护和犯罪预防领域，青少年立法调研情况、地方立法或政策制定情况。</w:t>
            </w:r>
          </w:p>
          <w:p>
            <w:pPr>
              <w:keepNext w:val="0"/>
              <w:keepLines w:val="0"/>
              <w:pageBreakBefore w:val="0"/>
              <w:widowControl w:val="0"/>
              <w:numPr>
                <w:ilvl w:val="0"/>
                <w:numId w:val="2"/>
              </w:numPr>
              <w:kinsoku/>
              <w:wordWrap/>
              <w:overflowPunct/>
              <w:topLinePunct w:val="0"/>
              <w:autoSpaceDE/>
              <w:autoSpaceDN/>
              <w:bidi w:val="0"/>
              <w:adjustRightInd/>
              <w:snapToGrid/>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青少年法治宣传教育工作情况，包括队伍建设、产品供给、活动开展、成果实效等。</w:t>
            </w:r>
          </w:p>
        </w:tc>
        <w:tc>
          <w:tcPr>
            <w:tcW w:w="2509" w:type="dxa"/>
            <w:vAlign w:val="bottom"/>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2" w:hRule="atLeast"/>
        </w:trPr>
        <w:tc>
          <w:tcPr>
            <w:tcW w:w="21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基层建设</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（25分）</w:t>
            </w:r>
          </w:p>
        </w:tc>
        <w:tc>
          <w:tcPr>
            <w:tcW w:w="9572" w:type="dxa"/>
            <w:vAlign w:val="center"/>
          </w:tcPr>
          <w:p>
            <w:pPr>
              <w:keepNext w:val="0"/>
              <w:keepLines w:val="0"/>
              <w:pageBreakBefore w:val="0"/>
              <w:widowControl w:val="0"/>
              <w:numPr>
                <w:ilvl w:val="0"/>
                <w:numId w:val="3"/>
              </w:numPr>
              <w:kinsoku/>
              <w:wordWrap/>
              <w:overflowPunct/>
              <w:topLinePunct w:val="0"/>
              <w:autoSpaceDE/>
              <w:autoSpaceDN/>
              <w:bidi w:val="0"/>
              <w:adjustRightInd/>
              <w:snapToGrid/>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在各地贯彻落实中央关于预防青少年违法犯罪的建议，将预防青少年违法犯罪纳入本地区经济社会发展规划和社会治理总体方案情况，领导重视、政策支持、工作机制、财政保障情况。</w:t>
            </w:r>
          </w:p>
          <w:p>
            <w:pPr>
              <w:keepNext w:val="0"/>
              <w:keepLines w:val="0"/>
              <w:pageBreakBefore w:val="0"/>
              <w:widowControl w:val="0"/>
              <w:numPr>
                <w:ilvl w:val="0"/>
                <w:numId w:val="3"/>
              </w:numPr>
              <w:kinsoku/>
              <w:wordWrap/>
              <w:overflowPunct/>
              <w:topLinePunct w:val="0"/>
              <w:autoSpaceDE/>
              <w:autoSpaceDN/>
              <w:bidi w:val="0"/>
              <w:adjustRightInd/>
              <w:snapToGrid/>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日常活动、经验品牌、工作调研成果等基层实践有关情况。</w:t>
            </w:r>
          </w:p>
        </w:tc>
        <w:tc>
          <w:tcPr>
            <w:tcW w:w="2509" w:type="dxa"/>
            <w:vAlign w:val="bottom"/>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3" w:hRule="atLeast"/>
        </w:trPr>
        <w:tc>
          <w:tcPr>
            <w:tcW w:w="21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创新（加分）项目</w:t>
            </w:r>
          </w:p>
        </w:tc>
        <w:tc>
          <w:tcPr>
            <w:tcW w:w="9572" w:type="dxa"/>
            <w:vAlign w:val="center"/>
          </w:tcPr>
          <w:p>
            <w:pPr>
              <w:keepNext w:val="0"/>
              <w:keepLines w:val="0"/>
              <w:pageBreakBefore w:val="0"/>
              <w:widowControl w:val="0"/>
              <w:numPr>
                <w:ilvl w:val="0"/>
                <w:numId w:val="4"/>
              </w:numPr>
              <w:kinsoku/>
              <w:wordWrap/>
              <w:overflowPunct/>
              <w:topLinePunct w:val="0"/>
              <w:autoSpaceDE/>
              <w:autoSpaceDN/>
              <w:bidi w:val="0"/>
              <w:adjustRightInd/>
              <w:snapToGrid/>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立足当地实际开展有特殊、有成效的工作，且具有推广价值和示范效应的获得省级及以上领导或本级党政主要领导批示的。</w:t>
            </w:r>
          </w:p>
          <w:p>
            <w:pPr>
              <w:keepNext w:val="0"/>
              <w:keepLines w:val="0"/>
              <w:pageBreakBefore w:val="0"/>
              <w:widowControl w:val="0"/>
              <w:numPr>
                <w:ilvl w:val="0"/>
                <w:numId w:val="4"/>
              </w:numPr>
              <w:kinsoku/>
              <w:wordWrap/>
              <w:overflowPunct/>
              <w:topLinePunct w:val="0"/>
              <w:autoSpaceDE/>
              <w:autoSpaceDN/>
              <w:bidi w:val="0"/>
              <w:adjustRightInd/>
              <w:snapToGrid/>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承担中央或者省级层面重点工作项目，或被确定为工作试点且成效明显的。</w:t>
            </w:r>
          </w:p>
          <w:p>
            <w:pPr>
              <w:keepNext w:val="0"/>
              <w:keepLines w:val="0"/>
              <w:pageBreakBefore w:val="0"/>
              <w:widowControl w:val="0"/>
              <w:numPr>
                <w:ilvl w:val="0"/>
                <w:numId w:val="4"/>
              </w:numPr>
              <w:kinsoku/>
              <w:wordWrap/>
              <w:overflowPunct/>
              <w:topLinePunct w:val="0"/>
              <w:autoSpaceDE/>
              <w:autoSpaceDN/>
              <w:bidi w:val="0"/>
              <w:adjustRightInd/>
              <w:snapToGrid/>
              <w:jc w:val="both"/>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经常性向团省委报送青少年权益保护和犯罪预防相关重要工作信息、综合性调研报告、政策文件的。</w:t>
            </w:r>
          </w:p>
        </w:tc>
        <w:tc>
          <w:tcPr>
            <w:tcW w:w="2509" w:type="dxa"/>
            <w:vAlign w:val="bottom"/>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21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扣分项</w:t>
            </w:r>
          </w:p>
        </w:tc>
        <w:tc>
          <w:tcPr>
            <w:tcW w:w="95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日常工作开展情况不理想的酌情扣分</w:t>
            </w:r>
          </w:p>
        </w:tc>
        <w:tc>
          <w:tcPr>
            <w:tcW w:w="2509" w:type="dxa"/>
            <w:vAlign w:val="bottom"/>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sz w:val="24"/>
                <w:szCs w:val="24"/>
                <w:vertAlign w:val="baseline"/>
                <w:lang w:val="en-US" w:eastAsia="zh-CN"/>
              </w:rPr>
            </w:pPr>
          </w:p>
        </w:tc>
      </w:tr>
    </w:tbl>
    <w:p>
      <w:pPr>
        <w:rPr>
          <w:rFonts w:hint="default" w:ascii="仿宋_GB2312" w:hAnsi="仿宋_GB2312" w:eastAsia="仿宋_GB2312" w:cs="仿宋_GB2312"/>
          <w:sz w:val="32"/>
          <w:szCs w:val="32"/>
          <w:lang w:val="en-US" w:eastAsia="zh-CN"/>
        </w:rPr>
        <w:sectPr>
          <w:footerReference r:id="rId3" w:type="default"/>
          <w:pgSz w:w="16838" w:h="11906" w:orient="landscape"/>
          <w:pgMar w:top="1800" w:right="1440" w:bottom="1800" w:left="1440" w:header="851" w:footer="992" w:gutter="0"/>
          <w:pgNumType w:fmt="decimal"/>
          <w:cols w:space="425" w:num="1"/>
          <w:docGrid w:type="lines" w:linePitch="312" w:charSpace="0"/>
        </w:sectPr>
      </w:pPr>
    </w:p>
    <w:p>
      <w:pPr>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青少年犯罪数据统计表</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方正小标宋简体" w:hAnsi="方正小标宋简体" w:eastAsia="方正小标宋简体" w:cs="方正小标宋简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方正小标宋简体" w:hAnsi="方正小标宋简体" w:eastAsia="方正小标宋简体" w:cs="方正小标宋简体"/>
          <w:b w:val="0"/>
          <w:bCs w:val="0"/>
          <w:sz w:val="24"/>
          <w:szCs w:val="24"/>
          <w:lang w:val="en-US" w:eastAsia="zh-CN"/>
        </w:rPr>
      </w:pPr>
      <w:r>
        <w:rPr>
          <w:rFonts w:hint="eastAsia" w:ascii="方正小标宋简体" w:hAnsi="方正小标宋简体" w:eastAsia="方正小标宋简体" w:cs="方正小标宋简体"/>
          <w:b w:val="0"/>
          <w:bCs w:val="0"/>
          <w:sz w:val="24"/>
          <w:szCs w:val="24"/>
          <w:lang w:val="en-US" w:eastAsia="zh-CN"/>
        </w:rPr>
        <w:t>1.</w:t>
      </w:r>
      <w:r>
        <w:rPr>
          <w:rFonts w:hint="eastAsia" w:ascii="仿宋_GB2312" w:eastAsia="仿宋_GB2312"/>
          <w:sz w:val="24"/>
          <w:szCs w:val="24"/>
        </w:rPr>
        <w:t>青少年（未成年人）</w:t>
      </w:r>
      <w:r>
        <w:rPr>
          <w:rFonts w:hint="eastAsia" w:ascii="仿宋_GB2312" w:eastAsia="仿宋_GB2312"/>
          <w:b w:val="0"/>
          <w:bCs w:val="0"/>
          <w:sz w:val="24"/>
          <w:szCs w:val="24"/>
        </w:rPr>
        <w:t>涉罪比例</w:t>
      </w:r>
      <w:r>
        <w:rPr>
          <w:rFonts w:hint="eastAsia" w:ascii="仿宋_GB2312" w:eastAsia="仿宋_GB2312"/>
          <w:sz w:val="24"/>
          <w:szCs w:val="24"/>
        </w:rPr>
        <w:t>以公安机关掌握的犯罪嫌疑人数为依据，并加盖公安部门公章：</w:t>
      </w:r>
    </w:p>
    <w:tbl>
      <w:tblPr>
        <w:tblStyle w:val="4"/>
        <w:tblW w:w="97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2"/>
        <w:gridCol w:w="3902"/>
        <w:gridCol w:w="2829"/>
        <w:gridCol w:w="1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547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sz w:val="24"/>
                <w:szCs w:val="24"/>
              </w:rPr>
            </w:pPr>
            <w:r>
              <w:rPr>
                <w:rFonts w:hint="eastAsia" w:ascii="仿宋_GB2312" w:eastAsia="仿宋_GB2312"/>
                <w:sz w:val="24"/>
                <w:szCs w:val="24"/>
              </w:rPr>
              <w:t>年       份</w:t>
            </w:r>
          </w:p>
        </w:tc>
        <w:tc>
          <w:tcPr>
            <w:tcW w:w="2829"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sz w:val="24"/>
                <w:szCs w:val="24"/>
              </w:rPr>
            </w:pPr>
            <w:r>
              <w:rPr>
                <w:rFonts w:hint="eastAsia" w:ascii="仿宋_GB2312" w:eastAsia="仿宋_GB2312"/>
                <w:sz w:val="24"/>
                <w:szCs w:val="24"/>
              </w:rPr>
              <w:t>20</w:t>
            </w:r>
            <w:r>
              <w:rPr>
                <w:rFonts w:hint="eastAsia" w:ascii="仿宋_GB2312" w:eastAsia="仿宋_GB2312"/>
                <w:sz w:val="24"/>
                <w:szCs w:val="24"/>
                <w:lang w:val="en-US" w:eastAsia="zh-CN"/>
              </w:rPr>
              <w:t>17</w:t>
            </w:r>
            <w:r>
              <w:rPr>
                <w:rFonts w:hint="eastAsia" w:ascii="仿宋_GB2312" w:eastAsia="仿宋_GB2312"/>
                <w:sz w:val="24"/>
                <w:szCs w:val="24"/>
              </w:rPr>
              <w:t>-20</w:t>
            </w:r>
            <w:r>
              <w:rPr>
                <w:rFonts w:hint="eastAsia" w:ascii="仿宋_GB2312" w:eastAsia="仿宋_GB2312"/>
                <w:sz w:val="24"/>
                <w:szCs w:val="24"/>
                <w:lang w:val="en-US" w:eastAsia="zh-CN"/>
              </w:rPr>
              <w:t>19</w:t>
            </w:r>
            <w:r>
              <w:rPr>
                <w:rFonts w:hint="eastAsia" w:ascii="仿宋_GB2312" w:eastAsia="仿宋_GB2312"/>
                <w:sz w:val="24"/>
                <w:szCs w:val="24"/>
              </w:rPr>
              <w:t>年平均值</w:t>
            </w:r>
          </w:p>
        </w:tc>
        <w:tc>
          <w:tcPr>
            <w:tcW w:w="1477"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sz w:val="24"/>
                <w:szCs w:val="24"/>
              </w:rPr>
            </w:pPr>
            <w:r>
              <w:rPr>
                <w:rFonts w:hint="eastAsia" w:ascii="仿宋_GB2312" w:eastAsia="仿宋_GB2312"/>
                <w:sz w:val="24"/>
                <w:szCs w:val="24"/>
                <w:lang w:eastAsia="zh-CN"/>
              </w:rPr>
              <w:t>20</w:t>
            </w:r>
            <w:r>
              <w:rPr>
                <w:rFonts w:hint="eastAsia" w:ascii="仿宋_GB2312" w:eastAsia="仿宋_GB2312"/>
                <w:sz w:val="24"/>
                <w:szCs w:val="24"/>
                <w:lang w:val="en-US" w:eastAsia="zh-CN"/>
              </w:rPr>
              <w:t>20</w:t>
            </w:r>
            <w:r>
              <w:rPr>
                <w:rFonts w:hint="eastAsia" w:ascii="仿宋_GB2312" w:eastAsia="仿宋_GB2312"/>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157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sz w:val="24"/>
                <w:szCs w:val="24"/>
              </w:rPr>
            </w:pPr>
            <w:r>
              <w:rPr>
                <w:rFonts w:hint="eastAsia" w:ascii="仿宋_GB2312" w:eastAsia="仿宋_GB2312"/>
                <w:sz w:val="24"/>
                <w:szCs w:val="24"/>
              </w:rPr>
              <w:t>未成年人涉罪率</w:t>
            </w:r>
          </w:p>
        </w:tc>
        <w:tc>
          <w:tcPr>
            <w:tcW w:w="3902"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134" w:leftChars="-64" w:firstLine="115" w:firstLineChars="48"/>
              <w:jc w:val="center"/>
              <w:textAlignment w:val="auto"/>
              <w:rPr>
                <w:rFonts w:hint="eastAsia" w:ascii="仿宋_GB2312" w:eastAsia="仿宋_GB2312"/>
                <w:sz w:val="24"/>
                <w:szCs w:val="24"/>
              </w:rPr>
            </w:pPr>
            <w:r>
              <w:rPr>
                <w:rFonts w:hint="eastAsia" w:ascii="仿宋_GB2312" w:eastAsia="仿宋_GB2312"/>
                <w:sz w:val="24"/>
                <w:szCs w:val="24"/>
              </w:rPr>
              <w:t>未成年犯罪嫌疑人数</w:t>
            </w:r>
          </w:p>
        </w:tc>
        <w:tc>
          <w:tcPr>
            <w:tcW w:w="2829"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sz w:val="24"/>
                <w:szCs w:val="24"/>
              </w:rPr>
            </w:pPr>
          </w:p>
        </w:tc>
        <w:tc>
          <w:tcPr>
            <w:tcW w:w="1477"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15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sz w:val="24"/>
                <w:szCs w:val="24"/>
              </w:rPr>
            </w:pPr>
          </w:p>
        </w:tc>
        <w:tc>
          <w:tcPr>
            <w:tcW w:w="3902"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sz w:val="24"/>
                <w:szCs w:val="24"/>
              </w:rPr>
            </w:pPr>
            <w:r>
              <w:rPr>
                <w:rFonts w:hint="eastAsia" w:ascii="仿宋_GB2312" w:eastAsia="仿宋_GB2312"/>
                <w:sz w:val="24"/>
                <w:szCs w:val="24"/>
              </w:rPr>
              <w:t>全部犯罪嫌疑人总数</w:t>
            </w:r>
          </w:p>
        </w:tc>
        <w:tc>
          <w:tcPr>
            <w:tcW w:w="2829"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sz w:val="24"/>
                <w:szCs w:val="24"/>
              </w:rPr>
            </w:pPr>
          </w:p>
        </w:tc>
        <w:tc>
          <w:tcPr>
            <w:tcW w:w="1477"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15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sz w:val="24"/>
                <w:szCs w:val="24"/>
              </w:rPr>
            </w:pPr>
          </w:p>
        </w:tc>
        <w:tc>
          <w:tcPr>
            <w:tcW w:w="3902"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sz w:val="24"/>
                <w:szCs w:val="24"/>
              </w:rPr>
            </w:pPr>
            <w:r>
              <w:rPr>
                <w:rFonts w:hint="eastAsia" w:ascii="仿宋_GB2312" w:eastAsia="仿宋_GB2312"/>
                <w:sz w:val="24"/>
                <w:szCs w:val="24"/>
              </w:rPr>
              <w:t>未成年人涉罪率</w:t>
            </w:r>
          </w:p>
        </w:tc>
        <w:tc>
          <w:tcPr>
            <w:tcW w:w="2829"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sz w:val="24"/>
                <w:szCs w:val="24"/>
              </w:rPr>
            </w:pPr>
          </w:p>
        </w:tc>
        <w:tc>
          <w:tcPr>
            <w:tcW w:w="1477"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547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sz w:val="24"/>
                <w:szCs w:val="24"/>
              </w:rPr>
            </w:pPr>
            <w:r>
              <w:rPr>
                <w:rFonts w:hint="eastAsia" w:ascii="仿宋_GB2312" w:eastAsia="仿宋_GB2312"/>
                <w:sz w:val="24"/>
                <w:szCs w:val="24"/>
                <w:lang w:eastAsia="zh-CN"/>
              </w:rPr>
              <w:t>20</w:t>
            </w:r>
            <w:r>
              <w:rPr>
                <w:rFonts w:hint="eastAsia" w:ascii="仿宋_GB2312" w:eastAsia="仿宋_GB2312"/>
                <w:sz w:val="24"/>
                <w:szCs w:val="24"/>
                <w:lang w:val="en-US" w:eastAsia="zh-CN"/>
              </w:rPr>
              <w:t>20</w:t>
            </w:r>
            <w:r>
              <w:rPr>
                <w:rFonts w:hint="eastAsia" w:ascii="仿宋_GB2312" w:eastAsia="仿宋_GB2312"/>
                <w:sz w:val="24"/>
                <w:szCs w:val="24"/>
              </w:rPr>
              <w:t>年每十万未成年人中涉罪人数比例</w:t>
            </w:r>
          </w:p>
        </w:tc>
        <w:tc>
          <w:tcPr>
            <w:tcW w:w="430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157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sz w:val="24"/>
                <w:szCs w:val="24"/>
              </w:rPr>
            </w:pPr>
            <w:r>
              <w:rPr>
                <w:rFonts w:hint="eastAsia" w:ascii="仿宋_GB2312" w:eastAsia="仿宋_GB2312"/>
                <w:sz w:val="24"/>
                <w:szCs w:val="24"/>
              </w:rPr>
              <w:t>25岁以下青少年涉罪率</w:t>
            </w:r>
          </w:p>
        </w:tc>
        <w:tc>
          <w:tcPr>
            <w:tcW w:w="3902"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sz w:val="24"/>
                <w:szCs w:val="24"/>
              </w:rPr>
            </w:pPr>
            <w:r>
              <w:rPr>
                <w:rFonts w:hint="eastAsia" w:ascii="仿宋_GB2312" w:eastAsia="仿宋_GB2312"/>
                <w:sz w:val="24"/>
                <w:szCs w:val="24"/>
              </w:rPr>
              <w:t>青少年犯罪嫌疑人数</w:t>
            </w:r>
          </w:p>
        </w:tc>
        <w:tc>
          <w:tcPr>
            <w:tcW w:w="2829"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sz w:val="24"/>
                <w:szCs w:val="24"/>
              </w:rPr>
            </w:pPr>
          </w:p>
        </w:tc>
        <w:tc>
          <w:tcPr>
            <w:tcW w:w="1477"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15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sz w:val="28"/>
                <w:szCs w:val="28"/>
              </w:rPr>
            </w:pPr>
          </w:p>
        </w:tc>
        <w:tc>
          <w:tcPr>
            <w:tcW w:w="3902"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sz w:val="28"/>
                <w:szCs w:val="28"/>
              </w:rPr>
            </w:pPr>
            <w:r>
              <w:rPr>
                <w:rFonts w:hint="eastAsia" w:ascii="仿宋_GB2312" w:eastAsia="仿宋_GB2312"/>
                <w:sz w:val="24"/>
                <w:szCs w:val="24"/>
              </w:rPr>
              <w:t>全部犯罪嫌疑人总数</w:t>
            </w:r>
          </w:p>
        </w:tc>
        <w:tc>
          <w:tcPr>
            <w:tcW w:w="2829"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sz w:val="28"/>
                <w:szCs w:val="28"/>
              </w:rPr>
            </w:pPr>
          </w:p>
        </w:tc>
        <w:tc>
          <w:tcPr>
            <w:tcW w:w="1477"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15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sz w:val="28"/>
                <w:szCs w:val="28"/>
              </w:rPr>
            </w:pPr>
          </w:p>
        </w:tc>
        <w:tc>
          <w:tcPr>
            <w:tcW w:w="3902"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sz w:val="28"/>
                <w:szCs w:val="28"/>
              </w:rPr>
            </w:pPr>
            <w:r>
              <w:rPr>
                <w:rFonts w:hint="eastAsia" w:ascii="仿宋_GB2312" w:eastAsia="仿宋_GB2312"/>
                <w:sz w:val="24"/>
                <w:szCs w:val="24"/>
              </w:rPr>
              <w:t>青少年涉罪率</w:t>
            </w:r>
          </w:p>
        </w:tc>
        <w:tc>
          <w:tcPr>
            <w:tcW w:w="2829"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sz w:val="28"/>
                <w:szCs w:val="28"/>
              </w:rPr>
            </w:pPr>
          </w:p>
        </w:tc>
        <w:tc>
          <w:tcPr>
            <w:tcW w:w="1477"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547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sz w:val="28"/>
                <w:szCs w:val="28"/>
              </w:rPr>
            </w:pPr>
            <w:r>
              <w:rPr>
                <w:rFonts w:hint="eastAsia" w:ascii="仿宋_GB2312" w:eastAsia="仿宋_GB2312"/>
                <w:sz w:val="24"/>
                <w:szCs w:val="24"/>
                <w:lang w:eastAsia="zh-CN"/>
              </w:rPr>
              <w:t>20</w:t>
            </w:r>
            <w:r>
              <w:rPr>
                <w:rFonts w:hint="eastAsia" w:ascii="仿宋_GB2312" w:eastAsia="仿宋_GB2312"/>
                <w:sz w:val="24"/>
                <w:szCs w:val="24"/>
                <w:lang w:val="en-US" w:eastAsia="zh-CN"/>
              </w:rPr>
              <w:t>20</w:t>
            </w:r>
            <w:r>
              <w:rPr>
                <w:rFonts w:hint="eastAsia" w:ascii="仿宋_GB2312" w:eastAsia="仿宋_GB2312"/>
                <w:sz w:val="24"/>
                <w:szCs w:val="24"/>
              </w:rPr>
              <w:t>年每十万青少年中涉罪人数比例</w:t>
            </w:r>
          </w:p>
        </w:tc>
        <w:tc>
          <w:tcPr>
            <w:tcW w:w="430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sz w:val="28"/>
                <w:szCs w:val="28"/>
              </w:rPr>
            </w:pPr>
          </w:p>
        </w:tc>
      </w:tr>
    </w:tbl>
    <w:p>
      <w:pPr>
        <w:keepNext w:val="0"/>
        <w:keepLines w:val="0"/>
        <w:pageBreakBefore w:val="0"/>
        <w:widowControl w:val="0"/>
        <w:tabs>
          <w:tab w:val="left" w:pos="720"/>
        </w:tabs>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sz w:val="24"/>
          <w:szCs w:val="24"/>
        </w:rPr>
      </w:pPr>
    </w:p>
    <w:p>
      <w:pPr>
        <w:keepNext w:val="0"/>
        <w:keepLines w:val="0"/>
        <w:pageBreakBefore w:val="0"/>
        <w:widowControl w:val="0"/>
        <w:tabs>
          <w:tab w:val="left" w:pos="720"/>
        </w:tabs>
        <w:kinsoku/>
        <w:wordWrap/>
        <w:overflowPunct/>
        <w:topLinePunct w:val="0"/>
        <w:autoSpaceDE/>
        <w:autoSpaceDN/>
        <w:bidi w:val="0"/>
        <w:adjustRightInd/>
        <w:snapToGrid/>
        <w:spacing w:line="0" w:lineRule="atLeast"/>
        <w:textAlignment w:val="auto"/>
        <w:rPr>
          <w:rFonts w:hint="default" w:ascii="仿宋_GB2312" w:hAnsi="仿宋_GB2312" w:eastAsia="仿宋_GB2312" w:cs="仿宋_GB2312"/>
          <w:sz w:val="24"/>
          <w:szCs w:val="24"/>
          <w:lang w:val="en-US" w:eastAsia="zh-CN"/>
        </w:rPr>
      </w:pPr>
      <w:r>
        <w:rPr>
          <w:rFonts w:hint="default" w:ascii="Times New Roman" w:hAnsi="Times New Roman" w:eastAsia="仿宋_GB2312" w:cs="Times New Roman"/>
          <w:sz w:val="24"/>
          <w:szCs w:val="24"/>
        </w:rPr>
        <w:t>2.</w:t>
      </w:r>
      <w:r>
        <w:rPr>
          <w:rFonts w:hint="eastAsia" w:ascii="仿宋_GB2312" w:eastAsia="仿宋_GB2312"/>
          <w:sz w:val="24"/>
          <w:szCs w:val="24"/>
        </w:rPr>
        <w:t>青少年（未成年人）涉案数据。请按下表提供有关数据，并加盖公安部门公章：</w:t>
      </w:r>
    </w:p>
    <w:tbl>
      <w:tblPr>
        <w:tblStyle w:val="4"/>
        <w:tblW w:w="98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9"/>
        <w:gridCol w:w="3587"/>
        <w:gridCol w:w="2639"/>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597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sz w:val="24"/>
                <w:szCs w:val="24"/>
              </w:rPr>
            </w:pPr>
            <w:r>
              <w:rPr>
                <w:rFonts w:hint="eastAsia" w:ascii="仿宋_GB2312" w:eastAsia="仿宋_GB2312"/>
                <w:sz w:val="24"/>
                <w:szCs w:val="24"/>
              </w:rPr>
              <w:t>年       份</w:t>
            </w:r>
          </w:p>
        </w:tc>
        <w:tc>
          <w:tcPr>
            <w:tcW w:w="2639"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right="-378" w:rightChars="-180"/>
              <w:textAlignment w:val="auto"/>
              <w:rPr>
                <w:rFonts w:hint="eastAsia" w:ascii="仿宋_GB2312" w:eastAsia="仿宋_GB2312"/>
                <w:sz w:val="24"/>
                <w:szCs w:val="24"/>
              </w:rPr>
            </w:pPr>
            <w:r>
              <w:rPr>
                <w:rFonts w:hint="eastAsia" w:ascii="仿宋_GB2312" w:eastAsia="仿宋_GB2312"/>
                <w:sz w:val="24"/>
                <w:szCs w:val="24"/>
              </w:rPr>
              <w:t>20</w:t>
            </w:r>
            <w:r>
              <w:rPr>
                <w:rFonts w:hint="eastAsia" w:ascii="仿宋_GB2312" w:eastAsia="仿宋_GB2312"/>
                <w:sz w:val="24"/>
                <w:szCs w:val="24"/>
                <w:lang w:val="en-US" w:eastAsia="zh-CN"/>
              </w:rPr>
              <w:t>17</w:t>
            </w:r>
            <w:r>
              <w:rPr>
                <w:rFonts w:hint="eastAsia" w:ascii="仿宋_GB2312" w:eastAsia="仿宋_GB2312"/>
                <w:sz w:val="24"/>
                <w:szCs w:val="24"/>
              </w:rPr>
              <w:t>-201</w:t>
            </w:r>
            <w:r>
              <w:rPr>
                <w:rFonts w:hint="eastAsia" w:ascii="仿宋_GB2312" w:eastAsia="仿宋_GB2312"/>
                <w:sz w:val="24"/>
                <w:szCs w:val="24"/>
                <w:lang w:val="en-US" w:eastAsia="zh-CN"/>
              </w:rPr>
              <w:t>9</w:t>
            </w:r>
            <w:r>
              <w:rPr>
                <w:rFonts w:hint="eastAsia" w:ascii="仿宋_GB2312" w:eastAsia="仿宋_GB2312"/>
                <w:sz w:val="24"/>
                <w:szCs w:val="24"/>
              </w:rPr>
              <w:t>年平均值</w:t>
            </w:r>
          </w:p>
        </w:tc>
        <w:tc>
          <w:tcPr>
            <w:tcW w:w="124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sz w:val="24"/>
                <w:szCs w:val="24"/>
              </w:rPr>
            </w:pPr>
            <w:r>
              <w:rPr>
                <w:rFonts w:hint="eastAsia" w:ascii="仿宋_GB2312" w:eastAsia="仿宋_GB2312"/>
                <w:sz w:val="24"/>
                <w:szCs w:val="24"/>
                <w:lang w:eastAsia="zh-CN"/>
              </w:rPr>
              <w:t>20</w:t>
            </w:r>
            <w:r>
              <w:rPr>
                <w:rFonts w:hint="eastAsia" w:ascii="仿宋_GB2312" w:eastAsia="仿宋_GB2312"/>
                <w:sz w:val="24"/>
                <w:szCs w:val="24"/>
                <w:lang w:val="en-US" w:eastAsia="zh-CN"/>
              </w:rPr>
              <w:t>20</w:t>
            </w:r>
            <w:r>
              <w:rPr>
                <w:rFonts w:hint="eastAsia" w:ascii="仿宋_GB2312" w:eastAsia="仿宋_GB2312"/>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238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sz w:val="24"/>
                <w:szCs w:val="24"/>
              </w:rPr>
            </w:pPr>
            <w:r>
              <w:rPr>
                <w:rFonts w:hint="eastAsia" w:ascii="仿宋_GB2312" w:eastAsia="仿宋_GB2312"/>
                <w:sz w:val="24"/>
                <w:szCs w:val="24"/>
              </w:rPr>
              <w:t>未成年人涉案率</w:t>
            </w:r>
          </w:p>
        </w:tc>
        <w:tc>
          <w:tcPr>
            <w:tcW w:w="3587"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sz w:val="24"/>
                <w:szCs w:val="24"/>
              </w:rPr>
            </w:pPr>
            <w:r>
              <w:rPr>
                <w:rFonts w:hint="eastAsia" w:ascii="仿宋_GB2312" w:eastAsia="仿宋_GB2312"/>
                <w:sz w:val="24"/>
                <w:szCs w:val="24"/>
              </w:rPr>
              <w:t>未成年涉案数</w:t>
            </w:r>
          </w:p>
        </w:tc>
        <w:tc>
          <w:tcPr>
            <w:tcW w:w="2639"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sz w:val="24"/>
                <w:szCs w:val="24"/>
              </w:rPr>
            </w:pPr>
          </w:p>
        </w:tc>
        <w:tc>
          <w:tcPr>
            <w:tcW w:w="124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238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sz w:val="24"/>
                <w:szCs w:val="24"/>
              </w:rPr>
            </w:pPr>
          </w:p>
        </w:tc>
        <w:tc>
          <w:tcPr>
            <w:tcW w:w="3587"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sz w:val="24"/>
                <w:szCs w:val="24"/>
              </w:rPr>
            </w:pPr>
            <w:r>
              <w:rPr>
                <w:rFonts w:hint="eastAsia" w:ascii="仿宋_GB2312" w:eastAsia="仿宋_GB2312"/>
                <w:sz w:val="24"/>
                <w:szCs w:val="24"/>
              </w:rPr>
              <w:t>未成年涉案数占比</w:t>
            </w:r>
          </w:p>
        </w:tc>
        <w:tc>
          <w:tcPr>
            <w:tcW w:w="2639"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sz w:val="24"/>
                <w:szCs w:val="24"/>
              </w:rPr>
            </w:pPr>
          </w:p>
        </w:tc>
        <w:tc>
          <w:tcPr>
            <w:tcW w:w="124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238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sz w:val="24"/>
                <w:szCs w:val="24"/>
              </w:rPr>
            </w:pPr>
          </w:p>
        </w:tc>
        <w:tc>
          <w:tcPr>
            <w:tcW w:w="3587"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sz w:val="24"/>
                <w:szCs w:val="24"/>
              </w:rPr>
            </w:pPr>
            <w:r>
              <w:rPr>
                <w:rFonts w:hint="eastAsia" w:ascii="仿宋_GB2312" w:eastAsia="仿宋_GB2312"/>
                <w:sz w:val="24"/>
                <w:szCs w:val="24"/>
              </w:rPr>
              <w:t>未成年涉案人数</w:t>
            </w:r>
          </w:p>
        </w:tc>
        <w:tc>
          <w:tcPr>
            <w:tcW w:w="2639"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sz w:val="24"/>
                <w:szCs w:val="24"/>
              </w:rPr>
            </w:pPr>
          </w:p>
        </w:tc>
        <w:tc>
          <w:tcPr>
            <w:tcW w:w="124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238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sz w:val="24"/>
                <w:szCs w:val="24"/>
              </w:rPr>
            </w:pPr>
          </w:p>
        </w:tc>
        <w:tc>
          <w:tcPr>
            <w:tcW w:w="3587"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sz w:val="24"/>
                <w:szCs w:val="24"/>
              </w:rPr>
            </w:pPr>
            <w:r>
              <w:rPr>
                <w:rFonts w:hint="eastAsia" w:ascii="仿宋_GB2312" w:eastAsia="仿宋_GB2312"/>
                <w:sz w:val="24"/>
                <w:szCs w:val="24"/>
              </w:rPr>
              <w:t>未成年涉案人数占比</w:t>
            </w:r>
          </w:p>
        </w:tc>
        <w:tc>
          <w:tcPr>
            <w:tcW w:w="2639"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sz w:val="24"/>
                <w:szCs w:val="24"/>
              </w:rPr>
            </w:pPr>
          </w:p>
        </w:tc>
        <w:tc>
          <w:tcPr>
            <w:tcW w:w="1245"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597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eastAsia="仿宋_GB2312"/>
                <w:spacing w:val="-20"/>
                <w:sz w:val="28"/>
                <w:szCs w:val="28"/>
              </w:rPr>
            </w:pPr>
            <w:r>
              <w:rPr>
                <w:rFonts w:hint="eastAsia" w:ascii="仿宋_GB2312" w:eastAsia="仿宋_GB2312"/>
                <w:spacing w:val="-20"/>
                <w:sz w:val="24"/>
                <w:szCs w:val="24"/>
                <w:lang w:eastAsia="zh-CN"/>
              </w:rPr>
              <w:t>20</w:t>
            </w:r>
            <w:r>
              <w:rPr>
                <w:rFonts w:hint="eastAsia" w:ascii="仿宋_GB2312" w:eastAsia="仿宋_GB2312"/>
                <w:spacing w:val="-20"/>
                <w:sz w:val="24"/>
                <w:szCs w:val="24"/>
                <w:lang w:val="en-US" w:eastAsia="zh-CN"/>
              </w:rPr>
              <w:t>20</w:t>
            </w:r>
            <w:r>
              <w:rPr>
                <w:rFonts w:hint="eastAsia" w:ascii="仿宋_GB2312" w:eastAsia="仿宋_GB2312"/>
                <w:spacing w:val="-20"/>
                <w:sz w:val="24"/>
                <w:szCs w:val="24"/>
              </w:rPr>
              <w:t>年每十万未成年人中涉案件数、人数比例</w:t>
            </w:r>
          </w:p>
        </w:tc>
        <w:tc>
          <w:tcPr>
            <w:tcW w:w="3884"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238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sz w:val="24"/>
                <w:szCs w:val="24"/>
              </w:rPr>
            </w:pPr>
            <w:r>
              <w:rPr>
                <w:rFonts w:hint="eastAsia" w:ascii="仿宋_GB2312" w:eastAsia="仿宋_GB2312"/>
                <w:sz w:val="24"/>
                <w:szCs w:val="24"/>
              </w:rPr>
              <w:t>25岁以下</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sz w:val="24"/>
                <w:szCs w:val="24"/>
              </w:rPr>
            </w:pPr>
            <w:r>
              <w:rPr>
                <w:rFonts w:hint="eastAsia" w:ascii="仿宋_GB2312" w:eastAsia="仿宋_GB2312"/>
                <w:sz w:val="24"/>
                <w:szCs w:val="24"/>
              </w:rPr>
              <w:t>青少年涉命案率</w:t>
            </w:r>
          </w:p>
        </w:tc>
        <w:tc>
          <w:tcPr>
            <w:tcW w:w="3587"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sz w:val="24"/>
                <w:szCs w:val="24"/>
              </w:rPr>
            </w:pPr>
            <w:r>
              <w:rPr>
                <w:rFonts w:hint="eastAsia" w:ascii="仿宋_GB2312" w:eastAsia="仿宋_GB2312"/>
                <w:sz w:val="24"/>
                <w:szCs w:val="24"/>
              </w:rPr>
              <w:t>青少年涉案件数</w:t>
            </w:r>
          </w:p>
        </w:tc>
        <w:tc>
          <w:tcPr>
            <w:tcW w:w="2639"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sz w:val="24"/>
                <w:szCs w:val="24"/>
              </w:rPr>
            </w:pPr>
          </w:p>
        </w:tc>
        <w:tc>
          <w:tcPr>
            <w:tcW w:w="124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238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sz w:val="24"/>
                <w:szCs w:val="24"/>
              </w:rPr>
            </w:pPr>
          </w:p>
        </w:tc>
        <w:tc>
          <w:tcPr>
            <w:tcW w:w="3587"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sz w:val="24"/>
                <w:szCs w:val="24"/>
              </w:rPr>
            </w:pPr>
            <w:r>
              <w:rPr>
                <w:rFonts w:hint="eastAsia" w:ascii="仿宋_GB2312" w:eastAsia="仿宋_GB2312"/>
                <w:sz w:val="24"/>
                <w:szCs w:val="24"/>
              </w:rPr>
              <w:t>青少年涉命案件数占比</w:t>
            </w:r>
          </w:p>
        </w:tc>
        <w:tc>
          <w:tcPr>
            <w:tcW w:w="2639"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sz w:val="24"/>
                <w:szCs w:val="24"/>
              </w:rPr>
            </w:pPr>
          </w:p>
        </w:tc>
        <w:tc>
          <w:tcPr>
            <w:tcW w:w="124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238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sz w:val="24"/>
                <w:szCs w:val="24"/>
              </w:rPr>
            </w:pPr>
          </w:p>
        </w:tc>
        <w:tc>
          <w:tcPr>
            <w:tcW w:w="3587"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sz w:val="24"/>
                <w:szCs w:val="24"/>
              </w:rPr>
            </w:pPr>
            <w:r>
              <w:rPr>
                <w:rFonts w:hint="eastAsia" w:ascii="仿宋_GB2312" w:eastAsia="仿宋_GB2312"/>
                <w:sz w:val="24"/>
                <w:szCs w:val="24"/>
              </w:rPr>
              <w:t>青少年涉案人数</w:t>
            </w:r>
          </w:p>
        </w:tc>
        <w:tc>
          <w:tcPr>
            <w:tcW w:w="2639"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sz w:val="24"/>
                <w:szCs w:val="24"/>
              </w:rPr>
            </w:pPr>
          </w:p>
        </w:tc>
        <w:tc>
          <w:tcPr>
            <w:tcW w:w="124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238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sz w:val="24"/>
                <w:szCs w:val="24"/>
              </w:rPr>
            </w:pPr>
          </w:p>
        </w:tc>
        <w:tc>
          <w:tcPr>
            <w:tcW w:w="3587"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sz w:val="24"/>
                <w:szCs w:val="24"/>
              </w:rPr>
            </w:pPr>
            <w:r>
              <w:rPr>
                <w:rFonts w:hint="eastAsia" w:ascii="仿宋_GB2312" w:eastAsia="仿宋_GB2312"/>
                <w:sz w:val="24"/>
                <w:szCs w:val="24"/>
              </w:rPr>
              <w:t>青少年涉案人数占比</w:t>
            </w:r>
          </w:p>
        </w:tc>
        <w:tc>
          <w:tcPr>
            <w:tcW w:w="2639"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sz w:val="24"/>
                <w:szCs w:val="24"/>
              </w:rPr>
            </w:pPr>
          </w:p>
        </w:tc>
        <w:tc>
          <w:tcPr>
            <w:tcW w:w="124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597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sz w:val="24"/>
                <w:szCs w:val="24"/>
              </w:rPr>
            </w:pPr>
            <w:r>
              <w:rPr>
                <w:rFonts w:hint="eastAsia" w:ascii="仿宋_GB2312" w:eastAsia="仿宋_GB2312"/>
                <w:spacing w:val="-20"/>
                <w:sz w:val="24"/>
                <w:szCs w:val="24"/>
                <w:lang w:eastAsia="zh-CN"/>
              </w:rPr>
              <w:t>20</w:t>
            </w:r>
            <w:r>
              <w:rPr>
                <w:rFonts w:hint="eastAsia" w:ascii="仿宋_GB2312" w:eastAsia="仿宋_GB2312"/>
                <w:spacing w:val="-20"/>
                <w:sz w:val="24"/>
                <w:szCs w:val="24"/>
                <w:lang w:val="en-US" w:eastAsia="zh-CN"/>
              </w:rPr>
              <w:t>20</w:t>
            </w:r>
            <w:r>
              <w:rPr>
                <w:rFonts w:hint="eastAsia" w:ascii="仿宋_GB2312" w:eastAsia="仿宋_GB2312"/>
                <w:spacing w:val="-20"/>
                <w:sz w:val="24"/>
                <w:szCs w:val="24"/>
              </w:rPr>
              <w:t>年每十万青少年中涉案件数、人数比例</w:t>
            </w:r>
          </w:p>
        </w:tc>
        <w:tc>
          <w:tcPr>
            <w:tcW w:w="388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sz w:val="24"/>
                <w:szCs w:val="24"/>
              </w:rPr>
            </w:pPr>
          </w:p>
        </w:tc>
      </w:tr>
    </w:tbl>
    <w:p>
      <w:pPr>
        <w:rPr>
          <w:rFonts w:hint="default"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3.青少年犯罪、侵害未成年人权益的案（事）件发生情况，请加盖公安部门公章：</w:t>
      </w:r>
    </w:p>
    <w:tbl>
      <w:tblPr>
        <w:tblStyle w:val="5"/>
        <w:tblpPr w:leftFromText="180" w:rightFromText="180" w:vertAnchor="text" w:horzAnchor="page" w:tblpXSpec="center" w:tblpY="152"/>
        <w:tblOverlap w:val="never"/>
        <w:tblW w:w="99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2"/>
        <w:gridCol w:w="3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jc w:val="center"/>
        </w:trPr>
        <w:tc>
          <w:tcPr>
            <w:tcW w:w="636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内容</w:t>
            </w:r>
          </w:p>
        </w:tc>
        <w:tc>
          <w:tcPr>
            <w:tcW w:w="35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当地是否发生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jc w:val="center"/>
        </w:trPr>
        <w:tc>
          <w:tcPr>
            <w:tcW w:w="6362" w:type="dxa"/>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是否发生青少年犯罪、侵害未成年人权益的案（事）件，造成严重后果且社会影响恶劣。</w:t>
            </w:r>
          </w:p>
        </w:tc>
        <w:tc>
          <w:tcPr>
            <w:tcW w:w="3578" w:type="dxa"/>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（如有发生请具体说明）</w:t>
            </w:r>
          </w:p>
        </w:tc>
      </w:tr>
    </w:tbl>
    <w:p>
      <w:pPr>
        <w:rPr>
          <w:rFonts w:hint="default"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仿宋_GB2312" w:hAnsi="仿宋_GB2312" w:eastAsia="仿宋_GB2312" w:cs="仿宋_GB2312"/>
          <w:sz w:val="24"/>
          <w:szCs w:val="24"/>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eastAsiaTheme="minorEastAsia"/>
                              <w:lang w:val="en-US" w:eastAsia="zh-CN"/>
                            </w:rPr>
                          </w:pP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lang w:eastAsia="zh-CN"/>
                            </w:rPr>
                            <w:fldChar w:fldCharType="begin"/>
                          </w:r>
                          <w:r>
                            <w:rPr>
                              <w:rFonts w:hint="eastAsia" w:asciiTheme="minorEastAsia" w:hAnsiTheme="minorEastAsia" w:eastAsiaTheme="minorEastAsia" w:cstheme="minorEastAsia"/>
                              <w:sz w:val="32"/>
                              <w:szCs w:val="32"/>
                              <w:lang w:eastAsia="zh-CN"/>
                            </w:rPr>
                            <w:instrText xml:space="preserve"> PAGE  \* MERGEFORMAT </w:instrText>
                          </w:r>
                          <w:r>
                            <w:rPr>
                              <w:rFonts w:hint="eastAsia" w:asciiTheme="minorEastAsia" w:hAnsiTheme="minorEastAsia" w:eastAsiaTheme="minorEastAsia" w:cstheme="minorEastAsia"/>
                              <w:sz w:val="32"/>
                              <w:szCs w:val="32"/>
                              <w:lang w:eastAsia="zh-CN"/>
                            </w:rPr>
                            <w:fldChar w:fldCharType="separate"/>
                          </w:r>
                          <w:r>
                            <w:rPr>
                              <w:rFonts w:hint="eastAsia" w:asciiTheme="minorEastAsia" w:hAnsiTheme="minorEastAsia" w:eastAsiaTheme="minorEastAsia" w:cstheme="minorEastAsia"/>
                              <w:sz w:val="32"/>
                              <w:szCs w:val="32"/>
                              <w:lang w:eastAsia="zh-CN"/>
                            </w:rPr>
                            <w:t>1</w:t>
                          </w:r>
                          <w:r>
                            <w:rPr>
                              <w:rFonts w:hint="eastAsia" w:asciiTheme="minorEastAsia" w:hAnsiTheme="minorEastAsia" w:eastAsiaTheme="minorEastAsia" w:cstheme="minorEastAsia"/>
                              <w:sz w:val="32"/>
                              <w:szCs w:val="32"/>
                              <w:lang w:eastAsia="zh-CN"/>
                            </w:rPr>
                            <w:fldChar w:fldCharType="end"/>
                          </w:r>
                          <w:r>
                            <w:rPr>
                              <w:rFonts w:hint="eastAsia" w:asciiTheme="minorEastAsia" w:hAnsiTheme="minorEastAsia" w:eastAsiaTheme="minorEastAsia" w:cstheme="minorEastAsia"/>
                              <w:sz w:val="32"/>
                              <w:szCs w:val="32"/>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default" w:eastAsiaTheme="minorEastAsia"/>
                        <w:lang w:val="en-US" w:eastAsia="zh-CN"/>
                      </w:rPr>
                    </w:pP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lang w:eastAsia="zh-CN"/>
                      </w:rPr>
                      <w:fldChar w:fldCharType="begin"/>
                    </w:r>
                    <w:r>
                      <w:rPr>
                        <w:rFonts w:hint="eastAsia" w:asciiTheme="minorEastAsia" w:hAnsiTheme="minorEastAsia" w:eastAsiaTheme="minorEastAsia" w:cstheme="minorEastAsia"/>
                        <w:sz w:val="32"/>
                        <w:szCs w:val="32"/>
                        <w:lang w:eastAsia="zh-CN"/>
                      </w:rPr>
                      <w:instrText xml:space="preserve"> PAGE  \* MERGEFORMAT </w:instrText>
                    </w:r>
                    <w:r>
                      <w:rPr>
                        <w:rFonts w:hint="eastAsia" w:asciiTheme="minorEastAsia" w:hAnsiTheme="minorEastAsia" w:eastAsiaTheme="minorEastAsia" w:cstheme="minorEastAsia"/>
                        <w:sz w:val="32"/>
                        <w:szCs w:val="32"/>
                        <w:lang w:eastAsia="zh-CN"/>
                      </w:rPr>
                      <w:fldChar w:fldCharType="separate"/>
                    </w:r>
                    <w:r>
                      <w:rPr>
                        <w:rFonts w:hint="eastAsia" w:asciiTheme="minorEastAsia" w:hAnsiTheme="minorEastAsia" w:eastAsiaTheme="minorEastAsia" w:cstheme="minorEastAsia"/>
                        <w:sz w:val="32"/>
                        <w:szCs w:val="32"/>
                        <w:lang w:eastAsia="zh-CN"/>
                      </w:rPr>
                      <w:t>1</w:t>
                    </w:r>
                    <w:r>
                      <w:rPr>
                        <w:rFonts w:hint="eastAsia" w:asciiTheme="minorEastAsia" w:hAnsiTheme="minorEastAsia" w:eastAsiaTheme="minorEastAsia" w:cstheme="minorEastAsia"/>
                        <w:sz w:val="32"/>
                        <w:szCs w:val="32"/>
                        <w:lang w:eastAsia="zh-CN"/>
                      </w:rPr>
                      <w:fldChar w:fldCharType="end"/>
                    </w:r>
                    <w:r>
                      <w:rPr>
                        <w:rFonts w:hint="eastAsia" w:asciiTheme="minorEastAsia" w:hAnsiTheme="minorEastAsia" w:eastAsiaTheme="minorEastAsia" w:cstheme="minorEastAsia"/>
                        <w:sz w:val="32"/>
                        <w:szCs w:val="32"/>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45CB6C"/>
    <w:multiLevelType w:val="singleLevel"/>
    <w:tmpl w:val="C245CB6C"/>
    <w:lvl w:ilvl="0" w:tentative="0">
      <w:start w:val="1"/>
      <w:numFmt w:val="decimal"/>
      <w:lvlText w:val="%1."/>
      <w:lvlJc w:val="left"/>
      <w:pPr>
        <w:tabs>
          <w:tab w:val="left" w:pos="312"/>
        </w:tabs>
      </w:pPr>
    </w:lvl>
  </w:abstractNum>
  <w:abstractNum w:abstractNumId="1">
    <w:nsid w:val="0AA6E6BF"/>
    <w:multiLevelType w:val="singleLevel"/>
    <w:tmpl w:val="0AA6E6BF"/>
    <w:lvl w:ilvl="0" w:tentative="0">
      <w:start w:val="1"/>
      <w:numFmt w:val="decimal"/>
      <w:lvlText w:val="%1."/>
      <w:lvlJc w:val="left"/>
      <w:pPr>
        <w:tabs>
          <w:tab w:val="left" w:pos="312"/>
        </w:tabs>
      </w:pPr>
    </w:lvl>
  </w:abstractNum>
  <w:abstractNum w:abstractNumId="2">
    <w:nsid w:val="15C5288F"/>
    <w:multiLevelType w:val="singleLevel"/>
    <w:tmpl w:val="15C5288F"/>
    <w:lvl w:ilvl="0" w:tentative="0">
      <w:start w:val="1"/>
      <w:numFmt w:val="decimal"/>
      <w:lvlText w:val="%1."/>
      <w:lvlJc w:val="left"/>
      <w:pPr>
        <w:tabs>
          <w:tab w:val="left" w:pos="312"/>
        </w:tabs>
      </w:pPr>
    </w:lvl>
  </w:abstractNum>
  <w:abstractNum w:abstractNumId="3">
    <w:nsid w:val="3CABA544"/>
    <w:multiLevelType w:val="singleLevel"/>
    <w:tmpl w:val="3CABA544"/>
    <w:lvl w:ilvl="0" w:tentative="0">
      <w:start w:val="1"/>
      <w:numFmt w:val="decimal"/>
      <w:lvlText w:val="%1."/>
      <w:lvlJc w:val="left"/>
      <w:pPr>
        <w:tabs>
          <w:tab w:val="left" w:pos="312"/>
        </w:tabs>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A54A9C"/>
    <w:rsid w:val="0B803C38"/>
    <w:rsid w:val="0F5E11AC"/>
    <w:rsid w:val="1855793A"/>
    <w:rsid w:val="1AAA0E5F"/>
    <w:rsid w:val="2099030C"/>
    <w:rsid w:val="2EA54A9C"/>
    <w:rsid w:val="31BE6BAC"/>
    <w:rsid w:val="412772C6"/>
    <w:rsid w:val="439A4756"/>
    <w:rsid w:val="4719755E"/>
    <w:rsid w:val="481E01FD"/>
    <w:rsid w:val="48B05F45"/>
    <w:rsid w:val="4A1044C6"/>
    <w:rsid w:val="54DB546C"/>
    <w:rsid w:val="55AE272D"/>
    <w:rsid w:val="5AAE67C8"/>
    <w:rsid w:val="63A96482"/>
    <w:rsid w:val="678F4C4D"/>
    <w:rsid w:val="690D04F0"/>
    <w:rsid w:val="70763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共青团云南省委</Company>
  <Pages>1</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2020-12-21T03:13:00Z</dcterms:created>
  <dc:creator>lenovo</dc:creator>
  <cp:lastModifiedBy>普伟</cp:lastModifiedBy>
  <cp:lastPrinted>2020-12-22T02:45:00Z</cp:lastPrinted>
  <dcterms:modified xsi:type="dcterms:W3CDTF">2020-12-23T03:06:15Z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