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widowControl/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云南青年五四奖章</w:t>
      </w:r>
      <w:r>
        <w:rPr>
          <w:rFonts w:hint="eastAsia"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集体申报表</w:t>
      </w:r>
    </w:p>
    <w:tbl>
      <w:tblPr>
        <w:tblStyle w:val="2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002"/>
        <w:gridCol w:w="425"/>
        <w:gridCol w:w="618"/>
        <w:gridCol w:w="1509"/>
        <w:gridCol w:w="425"/>
        <w:gridCol w:w="1004"/>
        <w:gridCol w:w="1429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08" w:hRule="atLeast"/>
          <w:jc w:val="center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申报集体名称</w:t>
            </w:r>
          </w:p>
        </w:tc>
        <w:tc>
          <w:tcPr>
            <w:tcW w:w="6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8" w:hRule="atLeast"/>
          <w:jc w:val="center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集 体 人 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 员 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2" w:hRule="exact"/>
          <w:jc w:val="center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35岁以下青年数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35岁以下党员数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42" w:hRule="atLeast"/>
          <w:jc w:val="center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3" w:hRule="atLeast"/>
          <w:jc w:val="center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60" w:hRule="atLeast"/>
          <w:jc w:val="center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邮  编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60" w:hRule="atLeast"/>
          <w:jc w:val="center"/>
        </w:trPr>
        <w:tc>
          <w:tcPr>
            <w:tcW w:w="4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是否申报疫情防控、脱贫攻坚专项</w:t>
            </w:r>
          </w:p>
        </w:tc>
        <w:tc>
          <w:tcPr>
            <w:tcW w:w="4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主  要  事  迹</w:t>
            </w:r>
          </w:p>
        </w:tc>
        <w:tc>
          <w:tcPr>
            <w:tcW w:w="7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（主要事迹不超过300字，另附2000字以内详细事迹材料）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38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38"/>
                <w:sz w:val="24"/>
              </w:rPr>
            </w:pPr>
            <w:r>
              <w:rPr>
                <w:rFonts w:eastAsia="仿宋_GB2312"/>
                <w:sz w:val="24"/>
              </w:rPr>
              <w:t>州市级</w:t>
            </w:r>
            <w:r>
              <w:rPr>
                <w:rFonts w:eastAsia="仿宋_GB2312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eastAsia="仿宋_GB2312"/>
                <w:spacing w:val="38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pacing w:val="38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州市级团委意见</w:t>
            </w:r>
          </w:p>
          <w:p>
            <w:pPr>
              <w:spacing w:line="280" w:lineRule="exact"/>
              <w:rPr>
                <w:rFonts w:eastAsia="仿宋_GB2312"/>
                <w:spacing w:val="38"/>
                <w:sz w:val="24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（盖　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年　月　日</w:t>
            </w:r>
          </w:p>
        </w:tc>
      </w:tr>
    </w:tbl>
    <w:p>
      <w:pPr>
        <w:autoSpaceDE w:val="0"/>
        <w:autoSpaceDN w:val="0"/>
        <w:adjustRightInd w:val="0"/>
        <w:ind w:firstLine="840" w:firstLineChars="350"/>
        <w:jc w:val="left"/>
      </w:pPr>
      <w:r>
        <w:rPr>
          <w:rFonts w:eastAsia="仿宋_GB2312"/>
          <w:kern w:val="0"/>
          <w:sz w:val="24"/>
        </w:rPr>
        <w:t>说明：候选单位35岁以下青年数应不少于集体人数的60%。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B0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David</cp:lastModifiedBy>
  <dcterms:modified xsi:type="dcterms:W3CDTF">2021-03-05T02:36:44Z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