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Times New Roman" w:hAnsi="Times New Roman" w:eastAsia="方正小标宋简体" w:cs="Times New Roman"/>
          <w:sz w:val="11"/>
          <w:szCs w:val="11"/>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Times New Roman" w:hAnsi="Times New Roman" w:eastAsia="方正小标宋简体" w:cs="Times New Roman"/>
          <w:sz w:val="11"/>
          <w:szCs w:val="1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关于申报</w:t>
      </w:r>
      <w:r>
        <w:rPr>
          <w:rFonts w:hint="eastAsia" w:ascii="Times New Roman" w:hAnsi="Times New Roman" w:eastAsia="方正小标宋简体" w:cs="Times New Roman"/>
          <w:sz w:val="44"/>
          <w:szCs w:val="44"/>
          <w:lang w:val="en-US" w:eastAsia="zh-CN"/>
        </w:rPr>
        <w:t>2021年度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“云南</w:t>
      </w:r>
      <w:r>
        <w:rPr>
          <w:rFonts w:ascii="Times New Roman" w:hAnsi="Times New Roman" w:eastAsia="方正小标宋简体" w:cs="Times New Roman"/>
          <w:sz w:val="44"/>
          <w:szCs w:val="44"/>
        </w:rPr>
        <w:t>五四红旗团委（团支部）</w:t>
      </w:r>
      <w:r>
        <w:rPr>
          <w:rFonts w:hint="eastAsia" w:ascii="Times New Roman" w:hAnsi="Times New Roman" w:eastAsia="方正小标宋简体" w:cs="Times New Roman"/>
          <w:sz w:val="44"/>
          <w:szCs w:val="44"/>
        </w:rPr>
        <w:t>”“云南</w:t>
      </w:r>
      <w:r>
        <w:rPr>
          <w:rFonts w:ascii="Times New Roman" w:hAnsi="Times New Roman" w:eastAsia="方正小标宋简体" w:cs="Times New Roman"/>
          <w:sz w:val="44"/>
          <w:szCs w:val="44"/>
        </w:rPr>
        <w:t>优秀共青团员</w:t>
      </w:r>
      <w:r>
        <w:rPr>
          <w:rFonts w:hint="eastAsia" w:ascii="Times New Roman" w:hAnsi="Times New Roman" w:eastAsia="方正小标宋简体" w:cs="Times New Roman"/>
          <w:sz w:val="44"/>
          <w:szCs w:val="44"/>
        </w:rPr>
        <w:t>”“云南</w:t>
      </w:r>
      <w:r>
        <w:rPr>
          <w:rFonts w:ascii="Times New Roman" w:hAnsi="Times New Roman" w:eastAsia="方正小标宋简体" w:cs="Times New Roman"/>
          <w:sz w:val="44"/>
          <w:szCs w:val="44"/>
        </w:rPr>
        <w:t>优秀共青团干部</w:t>
      </w:r>
      <w:bookmarkStart w:id="0" w:name="_GoBack"/>
      <w:bookmarkEnd w:id="0"/>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的</w:t>
      </w:r>
      <w:r>
        <w:rPr>
          <w:rFonts w:hint="eastAsia" w:ascii="Times New Roman" w:hAnsi="Times New Roman" w:eastAsia="方正小标宋简体" w:cs="Times New Roman"/>
          <w:sz w:val="44"/>
          <w:szCs w:val="44"/>
          <w:lang w:eastAsia="zh-CN"/>
        </w:rPr>
        <w:t>预</w:t>
      </w:r>
      <w:r>
        <w:rPr>
          <w:rFonts w:ascii="Times New Roman" w:hAnsi="Times New Roman" w:eastAsia="方正小标宋简体" w:cs="Times New Roman"/>
          <w:sz w:val="44"/>
          <w:szCs w:val="44"/>
        </w:rPr>
        <w:t>通知</w:t>
      </w:r>
    </w:p>
    <w:p>
      <w:pPr>
        <w:keepNext w:val="0"/>
        <w:keepLines w:val="0"/>
        <w:pageBreakBefore w:val="0"/>
        <w:kinsoku/>
        <w:overflowPunct/>
        <w:topLinePunct w:val="0"/>
        <w:autoSpaceDE/>
        <w:autoSpaceDN/>
        <w:bidi w:val="0"/>
        <w:spacing w:line="560" w:lineRule="exact"/>
        <w:textAlignment w:val="auto"/>
        <w:rPr>
          <w:rFonts w:ascii="Times New Roman" w:hAnsi="Times New Roman" w:eastAsia="方正仿宋简体" w:cs="Times New Roman"/>
          <w:sz w:val="30"/>
          <w:szCs w:val="30"/>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sz w:val="30"/>
          <w:szCs w:val="30"/>
        </w:rPr>
      </w:pPr>
      <w:r>
        <w:rPr>
          <w:rFonts w:ascii="Times New Roman" w:hAnsi="Times New Roman" w:eastAsia="仿宋_GB2312"/>
          <w:sz w:val="32"/>
          <w:szCs w:val="32"/>
        </w:rPr>
        <w:t>各州</w:t>
      </w:r>
      <w:r>
        <w:rPr>
          <w:rFonts w:hint="eastAsia" w:ascii="Times New Roman" w:hAnsi="Times New Roman" w:eastAsia="仿宋_GB2312"/>
          <w:sz w:val="32"/>
          <w:szCs w:val="32"/>
          <w:lang w:eastAsia="zh-CN"/>
        </w:rPr>
        <w:t>（</w:t>
      </w:r>
      <w:r>
        <w:rPr>
          <w:rFonts w:ascii="Times New Roman" w:hAnsi="Times New Roman" w:eastAsia="仿宋_GB2312"/>
          <w:sz w:val="32"/>
          <w:szCs w:val="32"/>
        </w:rPr>
        <w:t>市</w:t>
      </w:r>
      <w:r>
        <w:rPr>
          <w:rFonts w:hint="eastAsia" w:ascii="Times New Roman" w:hAnsi="Times New Roman" w:eastAsia="仿宋_GB2312"/>
          <w:sz w:val="32"/>
          <w:szCs w:val="32"/>
          <w:lang w:eastAsia="zh-CN"/>
        </w:rPr>
        <w:t>）</w:t>
      </w:r>
      <w:r>
        <w:rPr>
          <w:rFonts w:ascii="Times New Roman" w:hAnsi="Times New Roman" w:eastAsia="仿宋_GB2312"/>
          <w:sz w:val="32"/>
          <w:szCs w:val="32"/>
        </w:rPr>
        <w:t>团委</w:t>
      </w:r>
      <w:r>
        <w:rPr>
          <w:rFonts w:ascii="仿宋_GB2312" w:hAnsi="宋体" w:eastAsia="仿宋_GB2312" w:cs="仿宋_GB2312"/>
          <w:color w:val="000000"/>
          <w:kern w:val="0"/>
          <w:sz w:val="31"/>
          <w:szCs w:val="31"/>
          <w:lang w:val="en-US" w:eastAsia="zh-CN" w:bidi="ar"/>
        </w:rPr>
        <w:t>，</w:t>
      </w:r>
      <w:r>
        <w:rPr>
          <w:rFonts w:ascii="Times New Roman" w:hAnsi="Times New Roman" w:eastAsia="仿宋_GB2312"/>
          <w:sz w:val="32"/>
          <w:szCs w:val="32"/>
        </w:rPr>
        <w:t>省直机关团工委，</w:t>
      </w:r>
      <w:r>
        <w:rPr>
          <w:rFonts w:hint="eastAsia" w:ascii="Times New Roman" w:hAnsi="Times New Roman" w:eastAsia="仿宋_GB2312"/>
          <w:sz w:val="32"/>
          <w:szCs w:val="32"/>
        </w:rPr>
        <w:t>省驻北京、在粤单位团工委，</w:t>
      </w:r>
      <w:r>
        <w:rPr>
          <w:rFonts w:ascii="Times New Roman" w:hAnsi="Times New Roman" w:eastAsia="仿宋_GB2312"/>
          <w:sz w:val="32"/>
          <w:szCs w:val="32"/>
        </w:rPr>
        <w:t>各厅局</w:t>
      </w:r>
      <w:r>
        <w:rPr>
          <w:rFonts w:hint="eastAsia" w:ascii="Times New Roman" w:hAnsi="Times New Roman" w:eastAsia="仿宋_GB2312"/>
          <w:sz w:val="32"/>
          <w:szCs w:val="32"/>
          <w:lang w:eastAsia="zh-CN"/>
        </w:rPr>
        <w:t>、</w:t>
      </w:r>
      <w:r>
        <w:rPr>
          <w:rFonts w:ascii="Times New Roman" w:hAnsi="Times New Roman" w:eastAsia="仿宋_GB2312"/>
          <w:sz w:val="32"/>
          <w:szCs w:val="32"/>
        </w:rPr>
        <w:t>企业、高校团委，省金融团工委</w:t>
      </w:r>
      <w:r>
        <w:rPr>
          <w:rFonts w:hint="eastAsia" w:ascii="Times New Roman" w:hAnsi="Times New Roman" w:eastAsia="仿宋_GB2312"/>
          <w:sz w:val="32"/>
          <w:szCs w:val="32"/>
        </w:rPr>
        <w:t>，省非公经济组织团工委</w:t>
      </w:r>
      <w:r>
        <w:rPr>
          <w:rFonts w:hint="eastAsia" w:ascii="Times New Roman" w:hAnsi="Times New Roman" w:eastAsia="方正仿宋简体" w:cs="Times New Roman"/>
          <w:sz w:val="30"/>
          <w:szCs w:val="30"/>
        </w:rPr>
        <w:t>：</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在迎接党的二十大胜利召开、中国共产主义青年团成立</w:t>
      </w:r>
      <w:r>
        <w:rPr>
          <w:rFonts w:hint="eastAsia" w:ascii="Times New Roman" w:hAnsi="Times New Roman" w:eastAsia="仿宋_GB2312"/>
          <w:sz w:val="32"/>
          <w:szCs w:val="32"/>
          <w:lang w:val="en-US" w:eastAsia="zh-CN"/>
        </w:rPr>
        <w:t>100周年之际，为</w:t>
      </w:r>
      <w:r>
        <w:rPr>
          <w:rFonts w:hint="eastAsia" w:ascii="Times New Roman" w:hAnsi="Times New Roman" w:eastAsia="仿宋_GB2312"/>
          <w:sz w:val="32"/>
          <w:szCs w:val="32"/>
        </w:rPr>
        <w:t>激励全省各级团组织和广大团员青年深</w:t>
      </w:r>
      <w:r>
        <w:rPr>
          <w:rFonts w:hint="eastAsia" w:ascii="Times New Roman" w:hAnsi="Times New Roman" w:eastAsia="仿宋_GB2312"/>
          <w:sz w:val="32"/>
          <w:szCs w:val="32"/>
          <w:highlight w:val="none"/>
        </w:rPr>
        <w:t>入</w:t>
      </w:r>
      <w:r>
        <w:rPr>
          <w:rFonts w:hint="eastAsia" w:ascii="Times New Roman" w:hAnsi="Times New Roman" w:eastAsia="仿宋_GB2312"/>
          <w:sz w:val="32"/>
          <w:szCs w:val="32"/>
          <w:highlight w:val="none"/>
          <w:lang w:eastAsia="zh-CN"/>
        </w:rPr>
        <w:t>学习</w:t>
      </w:r>
      <w:r>
        <w:rPr>
          <w:rFonts w:hint="eastAsia" w:ascii="Times New Roman" w:hAnsi="Times New Roman" w:eastAsia="仿宋_GB2312"/>
          <w:sz w:val="32"/>
          <w:szCs w:val="32"/>
          <w:highlight w:val="none"/>
        </w:rPr>
        <w:t>贯彻习近平新时代中国特色社会主义思想</w:t>
      </w:r>
      <w:r>
        <w:rPr>
          <w:rFonts w:hint="eastAsia" w:ascii="Times New Roman" w:hAnsi="Times New Roman" w:eastAsia="仿宋_GB2312"/>
          <w:sz w:val="32"/>
          <w:szCs w:val="32"/>
          <w:highlight w:val="none"/>
          <w:lang w:eastAsia="zh-CN"/>
        </w:rPr>
        <w:t>和党的十九大及历次全会精神</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落实省第十一次党代会、团中央十八届六中全会精神，旗帜鲜明讲政治</w:t>
      </w:r>
      <w:r>
        <w:rPr>
          <w:rFonts w:hint="eastAsia" w:ascii="Times New Roman" w:hAnsi="Times New Roman" w:eastAsia="仿宋_GB2312"/>
          <w:sz w:val="32"/>
          <w:szCs w:val="32"/>
        </w:rPr>
        <w:t>，锐意进取、埋头苦干，</w:t>
      </w:r>
      <w:r>
        <w:rPr>
          <w:rFonts w:hint="eastAsia" w:ascii="Times New Roman" w:hAnsi="Times New Roman" w:eastAsia="仿宋_GB2312"/>
          <w:sz w:val="32"/>
          <w:szCs w:val="32"/>
          <w:lang w:eastAsia="zh-CN"/>
        </w:rPr>
        <w:t>在谱写好中国梦的云南篇章中贡献青春力量。</w:t>
      </w:r>
      <w:r>
        <w:rPr>
          <w:rFonts w:hint="eastAsia" w:ascii="Times New Roman" w:hAnsi="Times New Roman" w:eastAsia="仿宋_GB2312"/>
          <w:sz w:val="32"/>
          <w:szCs w:val="32"/>
          <w:highlight w:val="none"/>
          <w:u w:val="none"/>
        </w:rPr>
        <w:t>共</w:t>
      </w:r>
      <w:r>
        <w:rPr>
          <w:rFonts w:hint="eastAsia" w:ascii="Times New Roman" w:hAnsi="Times New Roman" w:eastAsia="仿宋_GB2312"/>
          <w:sz w:val="32"/>
          <w:szCs w:val="32"/>
        </w:rPr>
        <w:t>青团云南省委决定开展</w:t>
      </w:r>
      <w:r>
        <w:rPr>
          <w:rFonts w:hint="eastAsia" w:ascii="Times New Roman" w:hAnsi="Times New Roman" w:eastAsia="仿宋_GB2312"/>
          <w:sz w:val="32"/>
          <w:szCs w:val="32"/>
          <w:lang w:val="en-US" w:eastAsia="zh-CN"/>
        </w:rPr>
        <w:t>2021年度</w:t>
      </w:r>
      <w:r>
        <w:rPr>
          <w:rFonts w:hint="eastAsia" w:ascii="Times New Roman" w:hAnsi="Times New Roman" w:eastAsia="仿宋_GB2312"/>
          <w:sz w:val="32"/>
          <w:szCs w:val="32"/>
        </w:rPr>
        <w:t>“云南省五四红旗团委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团支部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”“云南省优秀共青团员”“云南省优秀共青团干部”评选表彰活动。现将有关申报事项</w:t>
      </w:r>
      <w:r>
        <w:rPr>
          <w:rFonts w:hint="eastAsia" w:ascii="Times New Roman" w:hAnsi="Times New Roman" w:eastAsia="仿宋_GB2312"/>
          <w:sz w:val="32"/>
          <w:szCs w:val="32"/>
          <w:lang w:eastAsia="zh-CN"/>
        </w:rPr>
        <w:t>预</w:t>
      </w:r>
      <w:r>
        <w:rPr>
          <w:rFonts w:hint="eastAsia" w:ascii="Times New Roman" w:hAnsi="Times New Roman" w:eastAsia="仿宋_GB2312"/>
          <w:sz w:val="32"/>
          <w:szCs w:val="32"/>
        </w:rPr>
        <w:t>通知如下</w:t>
      </w:r>
      <w:r>
        <w:rPr>
          <w:rFonts w:ascii="Times New Roman" w:hAnsi="Times New Roman" w:eastAsia="仿宋_GB2312"/>
          <w:sz w:val="32"/>
          <w:szCs w:val="32"/>
        </w:rPr>
        <w:t>。</w:t>
      </w:r>
    </w:p>
    <w:p>
      <w:pPr>
        <w:keepNext w:val="0"/>
        <w:keepLines w:val="0"/>
        <w:pageBreakBefore w:val="0"/>
        <w:kinsoku/>
        <w:overflowPunct/>
        <w:topLinePunct w:val="0"/>
        <w:autoSpaceDE/>
        <w:autoSpaceDN/>
        <w:bidi w:val="0"/>
        <w:spacing w:line="560" w:lineRule="exact"/>
        <w:ind w:firstLine="600"/>
        <w:textAlignment w:val="auto"/>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lang w:eastAsia="zh-CN"/>
        </w:rPr>
        <w:t>名称和</w:t>
      </w:r>
      <w:r>
        <w:rPr>
          <w:rFonts w:ascii="Times New Roman" w:hAnsi="Times New Roman" w:eastAsia="黑体"/>
          <w:sz w:val="32"/>
          <w:szCs w:val="32"/>
        </w:rPr>
        <w:t>名额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此次共评选五四红旗团委（团支部）</w:t>
      </w:r>
      <w:r>
        <w:rPr>
          <w:rFonts w:hint="eastAsia" w:ascii="Times New Roman" w:hAnsi="Times New Roman" w:eastAsia="仿宋_GB2312"/>
          <w:sz w:val="32"/>
          <w:szCs w:val="32"/>
          <w:lang w:val="en-US" w:eastAsia="zh-CN"/>
        </w:rPr>
        <w:t>50个，</w:t>
      </w:r>
      <w:r>
        <w:rPr>
          <w:rFonts w:hint="eastAsia" w:ascii="Times New Roman" w:hAnsi="Times New Roman" w:eastAsia="仿宋_GB2312"/>
          <w:sz w:val="32"/>
          <w:szCs w:val="32"/>
          <w:lang w:eastAsia="zh-CN"/>
        </w:rPr>
        <w:t>优秀共青团员、优秀共青团干部共</w:t>
      </w:r>
      <w:r>
        <w:rPr>
          <w:rFonts w:hint="eastAsia" w:ascii="Times New Roman" w:hAnsi="Times New Roman" w:eastAsia="仿宋_GB2312"/>
          <w:sz w:val="32"/>
          <w:szCs w:val="32"/>
          <w:lang w:val="en-US" w:eastAsia="zh-CN"/>
        </w:rPr>
        <w:t>100名。（</w:t>
      </w:r>
      <w:r>
        <w:rPr>
          <w:rFonts w:hint="eastAsia" w:ascii="Times New Roman" w:hAnsi="Times New Roman" w:eastAsia="仿宋_GB2312"/>
          <w:sz w:val="32"/>
          <w:szCs w:val="32"/>
          <w:lang w:eastAsia="zh-CN"/>
        </w:rPr>
        <w:t>组织关系不在云南智慧团建系统中的不参与评选）</w:t>
      </w:r>
    </w:p>
    <w:p>
      <w:pPr>
        <w:keepNext w:val="0"/>
        <w:keepLines w:val="0"/>
        <w:pageBreakBefore w:val="0"/>
        <w:kinsoku/>
        <w:overflowPunct/>
        <w:topLinePunct w:val="0"/>
        <w:autoSpaceDE/>
        <w:autoSpaceDN/>
        <w:bidi w:val="0"/>
        <w:spacing w:line="560" w:lineRule="exact"/>
        <w:ind w:firstLine="600"/>
        <w:textAlignment w:val="auto"/>
        <w:rPr>
          <w:rFonts w:ascii="Times New Roman" w:hAnsi="Times New Roman" w:eastAsia="黑体"/>
          <w:sz w:val="32"/>
          <w:szCs w:val="32"/>
        </w:rPr>
      </w:pPr>
      <w:r>
        <w:rPr>
          <w:rFonts w:hint="eastAsia" w:ascii="Times New Roman" w:hAnsi="Times New Roman" w:eastAsia="黑体"/>
          <w:sz w:val="32"/>
          <w:szCs w:val="32"/>
          <w:lang w:eastAsia="zh-CN"/>
        </w:rPr>
        <w:t>二</w:t>
      </w:r>
      <w:r>
        <w:rPr>
          <w:rFonts w:ascii="Times New Roman" w:hAnsi="Times New Roman" w:eastAsia="黑体"/>
          <w:sz w:val="32"/>
          <w:szCs w:val="32"/>
        </w:rPr>
        <w:t>、申报条件</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楷体_GB2312"/>
          <w:b/>
          <w:bCs/>
          <w:sz w:val="32"/>
          <w:szCs w:val="32"/>
        </w:rPr>
      </w:pPr>
      <w:r>
        <w:rPr>
          <w:rFonts w:hint="eastAsia" w:ascii="Times New Roman" w:hAnsi="Times New Roman" w:eastAsia="楷体_GB2312"/>
          <w:b/>
          <w:bCs/>
          <w:sz w:val="32"/>
          <w:szCs w:val="32"/>
        </w:rPr>
        <w:t>（</w:t>
      </w:r>
      <w:r>
        <w:rPr>
          <w:rFonts w:hint="eastAsia" w:ascii="Times New Roman" w:hAnsi="Times New Roman" w:eastAsia="楷体_GB2312"/>
          <w:b/>
          <w:bCs/>
          <w:sz w:val="32"/>
          <w:szCs w:val="32"/>
          <w:lang w:eastAsia="zh-CN"/>
        </w:rPr>
        <w:t>一</w:t>
      </w:r>
      <w:r>
        <w:rPr>
          <w:rFonts w:hint="eastAsia" w:ascii="Times New Roman" w:hAnsi="Times New Roman" w:eastAsia="楷体_GB2312"/>
          <w:b/>
          <w:bCs/>
          <w:sz w:val="32"/>
          <w:szCs w:val="32"/>
        </w:rPr>
        <w:t>）云南省五四红旗团委（团支部）</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云南省</w:t>
      </w:r>
      <w:r>
        <w:rPr>
          <w:rFonts w:hint="eastAsia" w:ascii="Times New Roman" w:hAnsi="Times New Roman" w:eastAsia="仿宋_GB2312"/>
          <w:b w:val="0"/>
          <w:bCs w:val="0"/>
          <w:sz w:val="32"/>
          <w:szCs w:val="32"/>
        </w:rPr>
        <w:t>五四红旗团委</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团支部</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从企业、农村、机关、学校、科研院所、街道社区、社会组织等基层单位中的团</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工</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委、团</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总</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支部中评选。</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参评资格</w:t>
      </w:r>
      <w:r>
        <w:rPr>
          <w:rFonts w:hint="eastAsia" w:ascii="Times New Roman" w:hAnsi="Times New Roman" w:eastAsia="仿宋_GB2312"/>
          <w:b/>
          <w:bCs/>
          <w:sz w:val="32"/>
          <w:szCs w:val="32"/>
          <w:lang w:eastAsia="zh-CN"/>
        </w:rPr>
        <w:t>：</w:t>
      </w:r>
      <w:r>
        <w:rPr>
          <w:rFonts w:hint="eastAsia" w:ascii="Times New Roman" w:hAnsi="Times New Roman" w:eastAsia="仿宋_GB2312"/>
          <w:b w:val="0"/>
          <w:bCs w:val="0"/>
          <w:sz w:val="32"/>
          <w:szCs w:val="32"/>
        </w:rPr>
        <w:t>团组织稳定性较强</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成立满3年</w:t>
      </w:r>
      <w:r>
        <w:rPr>
          <w:rFonts w:hint="eastAsia" w:ascii="Times New Roman" w:hAnsi="Times New Roman" w:eastAsia="仿宋_GB2312"/>
          <w:b w:val="0"/>
          <w:bCs w:val="0"/>
          <w:sz w:val="32"/>
          <w:szCs w:val="32"/>
          <w:lang w:eastAsia="zh-CN"/>
        </w:rPr>
        <w:t>；</w:t>
      </w:r>
      <w:r>
        <w:rPr>
          <w:rFonts w:ascii="Times New Roman" w:hAnsi="Times New Roman" w:eastAsia="仿宋_GB2312"/>
          <w:sz w:val="32"/>
          <w:szCs w:val="32"/>
        </w:rPr>
        <w:t>街道、乡镇团委</w:t>
      </w:r>
      <w:r>
        <w:rPr>
          <w:rFonts w:hint="eastAsia" w:ascii="Times New Roman" w:hAnsi="Times New Roman" w:eastAsia="仿宋_GB2312"/>
          <w:sz w:val="32"/>
          <w:szCs w:val="32"/>
          <w:lang w:eastAsia="zh-CN"/>
        </w:rPr>
        <w:t>参评的</w:t>
      </w:r>
      <w:r>
        <w:rPr>
          <w:rFonts w:ascii="Times New Roman" w:hAnsi="Times New Roman" w:eastAsia="仿宋_GB2312"/>
          <w:sz w:val="32"/>
          <w:szCs w:val="32"/>
        </w:rPr>
        <w:t>应建</w:t>
      </w:r>
      <w:r>
        <w:rPr>
          <w:rFonts w:hint="eastAsia" w:ascii="Times New Roman" w:hAnsi="Times New Roman" w:eastAsia="仿宋_GB2312"/>
          <w:sz w:val="32"/>
          <w:szCs w:val="32"/>
        </w:rPr>
        <w:t>有“</w:t>
      </w:r>
      <w:r>
        <w:rPr>
          <w:rFonts w:ascii="Times New Roman" w:hAnsi="Times New Roman" w:eastAsia="仿宋_GB2312"/>
          <w:sz w:val="32"/>
          <w:szCs w:val="32"/>
        </w:rPr>
        <w:t>青年之家</w:t>
      </w:r>
      <w:r>
        <w:rPr>
          <w:rFonts w:hint="eastAsia" w:ascii="Times New Roman" w:hAnsi="Times New Roman" w:eastAsia="仿宋_GB2312"/>
          <w:sz w:val="32"/>
          <w:szCs w:val="32"/>
        </w:rPr>
        <w:t>”</w:t>
      </w:r>
      <w:r>
        <w:rPr>
          <w:rFonts w:ascii="Times New Roman" w:hAnsi="Times New Roman" w:eastAsia="仿宋_GB2312"/>
          <w:sz w:val="32"/>
          <w:szCs w:val="32"/>
        </w:rPr>
        <w:t>综合服务平台，其</w:t>
      </w:r>
      <w:r>
        <w:rPr>
          <w:rFonts w:hint="eastAsia" w:ascii="Times New Roman" w:hAnsi="Times New Roman" w:eastAsia="仿宋_GB2312"/>
          <w:sz w:val="32"/>
          <w:szCs w:val="32"/>
          <w:lang w:eastAsia="zh-CN"/>
        </w:rPr>
        <w:t>它</w:t>
      </w:r>
      <w:r>
        <w:rPr>
          <w:rFonts w:ascii="Times New Roman" w:hAnsi="Times New Roman" w:eastAsia="仿宋_GB2312"/>
          <w:sz w:val="32"/>
          <w:szCs w:val="32"/>
        </w:rPr>
        <w:t>类型团委建设有</w:t>
      </w:r>
      <w:r>
        <w:rPr>
          <w:rFonts w:hint="eastAsia" w:ascii="Times New Roman" w:hAnsi="Times New Roman" w:eastAsia="仿宋_GB2312"/>
          <w:sz w:val="32"/>
          <w:szCs w:val="32"/>
        </w:rPr>
        <w:t>“</w:t>
      </w:r>
      <w:r>
        <w:rPr>
          <w:rFonts w:ascii="Times New Roman" w:hAnsi="Times New Roman" w:eastAsia="仿宋_GB2312"/>
          <w:sz w:val="32"/>
          <w:szCs w:val="32"/>
        </w:rPr>
        <w:t>青年之家</w:t>
      </w:r>
      <w:r>
        <w:rPr>
          <w:rFonts w:hint="eastAsia" w:ascii="Times New Roman" w:hAnsi="Times New Roman" w:eastAsia="仿宋_GB2312"/>
          <w:sz w:val="32"/>
          <w:szCs w:val="32"/>
        </w:rPr>
        <w:t>”</w:t>
      </w:r>
      <w:r>
        <w:rPr>
          <w:rFonts w:ascii="Times New Roman" w:hAnsi="Times New Roman" w:eastAsia="仿宋_GB2312"/>
          <w:sz w:val="32"/>
          <w:szCs w:val="32"/>
        </w:rPr>
        <w:t>综合服务平台的优先考虑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已经被推报为“云南省五四红旗团委</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团支部</w:t>
      </w:r>
      <w:r>
        <w:rPr>
          <w:rFonts w:hint="eastAsia" w:ascii="Times New Roman" w:hAnsi="Times New Roman" w:eastAsia="仿宋_GB2312"/>
          <w:b w:val="0"/>
          <w:bCs w:val="0"/>
          <w:sz w:val="32"/>
          <w:szCs w:val="32"/>
          <w:lang w:eastAsia="zh-CN"/>
        </w:rPr>
        <w:t>）</w:t>
      </w:r>
      <w:r>
        <w:rPr>
          <w:rFonts w:hint="eastAsia" w:ascii="Times New Roman" w:hAnsi="Times New Roman" w:eastAsia="仿宋_GB2312"/>
          <w:sz w:val="32"/>
          <w:szCs w:val="32"/>
        </w:rPr>
        <w:t>”候选单位的，不再推报其下属团支部、团员、团干部。</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2.基本条件：</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政治建设好。</w:t>
      </w:r>
      <w:r>
        <w:rPr>
          <w:rFonts w:hint="eastAsia" w:ascii="Times New Roman" w:hAnsi="Times New Roman" w:eastAsia="仿宋_GB2312"/>
          <w:b w:val="0"/>
          <w:bCs w:val="0"/>
          <w:sz w:val="32"/>
          <w:szCs w:val="32"/>
        </w:rPr>
        <w:t>注重加强团员政治教育和青年思想政治引领</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组织团员青年认真学习党的科学理论特别是习近平新时代中国特色社会主义思想</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贯彻落实习近平总书记关于青年工作的重要思想</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引导团员青年</w:t>
      </w:r>
      <w:r>
        <w:rPr>
          <w:rFonts w:hint="eastAsia" w:ascii="Times New Roman" w:hAnsi="Times New Roman" w:eastAsia="仿宋_GB2312"/>
          <w:sz w:val="32"/>
          <w:szCs w:val="32"/>
          <w:lang w:eastAsia="zh-CN"/>
        </w:rPr>
        <w:t>忠诚拥护“两个确立”，</w:t>
      </w:r>
      <w:r>
        <w:rPr>
          <w:rFonts w:hint="eastAsia" w:ascii="Times New Roman" w:hAnsi="Times New Roman" w:eastAsia="仿宋_GB2312"/>
          <w:sz w:val="32"/>
          <w:szCs w:val="32"/>
        </w:rPr>
        <w:t>增强“四个意识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、坚定“四个自信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、做到“两个维护</w:t>
      </w:r>
      <w:r>
        <w:rPr>
          <w:rFonts w:hint="eastAsia" w:ascii="Times New Roman" w:hAnsi="Times New Roman" w:eastAsia="仿宋_GB2312"/>
          <w:sz w:val="32"/>
          <w:szCs w:val="32"/>
          <w:lang w:eastAsia="zh-CN"/>
        </w:rPr>
        <w:t>”</w:t>
      </w:r>
      <w:r>
        <w:rPr>
          <w:rFonts w:hint="eastAsia" w:ascii="Times New Roman" w:hAnsi="Times New Roman" w:eastAsia="仿宋_GB2312"/>
          <w:b w:val="0"/>
          <w:bCs w:val="0"/>
          <w:sz w:val="32"/>
          <w:szCs w:val="32"/>
        </w:rPr>
        <w:t>。</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组织基础好。</w:t>
      </w:r>
      <w:r>
        <w:rPr>
          <w:rFonts w:hint="eastAsia" w:ascii="Times New Roman" w:hAnsi="Times New Roman" w:eastAsia="仿宋_GB2312"/>
          <w:b w:val="0"/>
          <w:bCs w:val="0"/>
          <w:sz w:val="32"/>
          <w:szCs w:val="32"/>
        </w:rPr>
        <w:t>按期换届</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班子配备齐整</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政治强、业务精、作风实</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管理严格。组织建设规范、团情底数清晰</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发展团员程序严、质量高</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“三会两制一课”和主题团日等组织生活规范落实</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团员教育管理经常</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“青年之家”等阵地作用发挥较好。党建带团建制度落实有力</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党团队衔接顺畅</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推优入党效果明显。落实全团抓基层、全团抓学校工作部署</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深化共青团基层改革力度大、有成效。</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联系服务好。</w:t>
      </w:r>
      <w:r>
        <w:rPr>
          <w:rFonts w:hint="eastAsia" w:ascii="Times New Roman" w:hAnsi="Times New Roman" w:eastAsia="仿宋_GB2312"/>
          <w:b w:val="0"/>
          <w:bCs w:val="0"/>
          <w:sz w:val="32"/>
          <w:szCs w:val="32"/>
        </w:rPr>
        <w:t>密切联系团员青年</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积极向党组织和有关方面反映、推动解决青年利益诉求。围绕团员青年在成长发展、创新创造、志愿服务、济困助学、就业创业、岗位建功、实践教育等方面的现实需求</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提供有效服务</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形成社会功能</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团员青年参与度高、获得感强。</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作用发挥好。</w:t>
      </w:r>
      <w:r>
        <w:rPr>
          <w:rFonts w:hint="eastAsia" w:ascii="Times New Roman" w:hAnsi="Times New Roman" w:eastAsia="仿宋_GB2312"/>
          <w:b w:val="0"/>
          <w:bCs w:val="0"/>
          <w:sz w:val="32"/>
          <w:szCs w:val="32"/>
        </w:rPr>
        <w:t>组织团员青年围绕国家重大战略、本地区本单位党的中心任务和突发自然灾害、公共卫生事件等“急难险重新</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工作创先争优、积极奉献</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充分发挥生力军和突击队作用</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团员模范带头作用突出</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服务大局成效好</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党组织、社会对共青团工作评价高。</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楷体_GB2312"/>
          <w:b/>
          <w:bCs/>
          <w:sz w:val="32"/>
          <w:szCs w:val="32"/>
        </w:rPr>
      </w:pPr>
      <w:r>
        <w:rPr>
          <w:rFonts w:hint="eastAsia" w:ascii="Times New Roman" w:hAnsi="Times New Roman" w:eastAsia="楷体_GB2312"/>
          <w:b/>
          <w:bCs/>
          <w:sz w:val="32"/>
          <w:szCs w:val="32"/>
        </w:rPr>
        <w:t>（</w:t>
      </w:r>
      <w:r>
        <w:rPr>
          <w:rFonts w:hint="eastAsia" w:ascii="Times New Roman" w:hAnsi="Times New Roman" w:eastAsia="楷体_GB2312"/>
          <w:b/>
          <w:bCs/>
          <w:sz w:val="32"/>
          <w:szCs w:val="32"/>
          <w:lang w:eastAsia="zh-CN"/>
        </w:rPr>
        <w:t>二</w:t>
      </w:r>
      <w:r>
        <w:rPr>
          <w:rFonts w:hint="eastAsia" w:ascii="Times New Roman" w:hAnsi="Times New Roman" w:eastAsia="楷体_GB2312"/>
          <w:b/>
          <w:bCs/>
          <w:sz w:val="32"/>
          <w:szCs w:val="32"/>
        </w:rPr>
        <w:t>）云南省优秀共青团员</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云南省优秀共青团员从未满28周岁的团员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不含专职团干部和保留团籍的党员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中评选。</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bCs/>
          <w:sz w:val="32"/>
          <w:szCs w:val="32"/>
        </w:rPr>
        <w:t>1.参评资格</w:t>
      </w:r>
      <w:r>
        <w:rPr>
          <w:rFonts w:hint="eastAsia" w:ascii="Times New Roman" w:hAnsi="Times New Roman" w:eastAsia="仿宋_GB2312"/>
          <w:b/>
          <w:bCs/>
          <w:sz w:val="32"/>
          <w:szCs w:val="32"/>
          <w:lang w:eastAsia="zh-CN"/>
        </w:rPr>
        <w:t>：</w:t>
      </w:r>
      <w:r>
        <w:rPr>
          <w:rFonts w:hint="eastAsia" w:ascii="Times New Roman" w:hAnsi="Times New Roman" w:eastAsia="仿宋_GB2312"/>
          <w:b w:val="0"/>
          <w:bCs w:val="0"/>
          <w:sz w:val="32"/>
          <w:szCs w:val="32"/>
          <w:lang w:eastAsia="zh-CN"/>
        </w:rPr>
        <w:t>团龄</w:t>
      </w:r>
      <w:r>
        <w:rPr>
          <w:rFonts w:hint="eastAsia" w:ascii="Times New Roman" w:hAnsi="Times New Roman" w:eastAsia="仿宋_GB2312"/>
          <w:b w:val="0"/>
          <w:bCs w:val="0"/>
          <w:sz w:val="32"/>
          <w:szCs w:val="32"/>
          <w:lang w:val="en-US" w:eastAsia="zh-CN"/>
        </w:rPr>
        <w:t>3</w:t>
      </w:r>
      <w:r>
        <w:rPr>
          <w:rFonts w:hint="eastAsia" w:ascii="Times New Roman" w:hAnsi="Times New Roman" w:eastAsia="仿宋_GB2312"/>
          <w:b w:val="0"/>
          <w:bCs w:val="0"/>
          <w:sz w:val="32"/>
          <w:szCs w:val="32"/>
          <w:lang w:eastAsia="zh-CN"/>
        </w:rPr>
        <w:t>年以上</w:t>
      </w:r>
      <w:r>
        <w:rPr>
          <w:rFonts w:hint="eastAsia" w:ascii="Times New Roman" w:hAnsi="Times New Roman" w:eastAsia="仿宋_GB2312"/>
          <w:sz w:val="32"/>
          <w:szCs w:val="32"/>
        </w:rPr>
        <w:t>（截至20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年4月30日）</w:t>
      </w:r>
      <w:r>
        <w:rPr>
          <w:rFonts w:hint="eastAsia" w:ascii="Times New Roman" w:hAnsi="Times New Roman" w:eastAsia="仿宋_GB2312"/>
          <w:b w:val="0"/>
          <w:bCs w:val="0"/>
          <w:sz w:val="32"/>
          <w:szCs w:val="32"/>
          <w:lang w:eastAsia="zh-CN"/>
        </w:rPr>
        <w:t>；2017年以后入团的须有全国统一的发展团员编号；年度教育评议结果累计3年以上为优秀等次；年度志愿服务时长不少于20小时；年满18周岁的原则上应当已向党组织提出入党申请。</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2.基本条件：</w:t>
      </w:r>
    </w:p>
    <w:p>
      <w:pPr>
        <w:keepNext w:val="0"/>
        <w:keepLines w:val="0"/>
        <w:pageBreakBefore w:val="0"/>
        <w:kinsoku/>
        <w:overflowPunct/>
        <w:topLinePunct w:val="0"/>
        <w:autoSpaceDE/>
        <w:autoSpaceDN/>
        <w:bidi w:val="0"/>
        <w:spacing w:line="560" w:lineRule="exact"/>
        <w:ind w:firstLine="600"/>
        <w:textAlignment w:val="auto"/>
        <w:rPr>
          <w:rFonts w:hint="eastAsia" w:ascii="仿宋" w:hAnsi="仿宋" w:eastAsia="仿宋" w:cs="仿宋"/>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有信仰。</w:t>
      </w:r>
      <w:r>
        <w:rPr>
          <w:rFonts w:hint="eastAsia" w:ascii="Times New Roman" w:hAnsi="Times New Roman" w:eastAsia="仿宋_GB2312"/>
          <w:sz w:val="32"/>
          <w:szCs w:val="32"/>
        </w:rPr>
        <w:t>胸怀共产主义远大理想和中国特色社会主义共同理想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坚持爱国和爱党、爱社会主义高度统一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家国情怀和时代责任感强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自觉维护国家安全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带头传承中华优秀传统文化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民族自尊心、自信心、自豪感强。</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讲政治。</w:t>
      </w:r>
      <w:r>
        <w:rPr>
          <w:rFonts w:hint="eastAsia" w:ascii="Times New Roman" w:hAnsi="Times New Roman" w:eastAsia="仿宋_GB2312"/>
          <w:sz w:val="32"/>
          <w:szCs w:val="32"/>
        </w:rPr>
        <w:t>坚决拥护党的领导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爱戴党的领袖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带头学习党的科学理论特别是习近平新时代中国特色社会主义思想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学习习近平总书记对青年的希望和要求</w:t>
      </w:r>
      <w:r>
        <w:rPr>
          <w:rFonts w:hint="eastAsia" w:ascii="Times New Roman" w:hAnsi="Times New Roman" w:eastAsia="仿宋_GB2312"/>
          <w:sz w:val="32"/>
          <w:szCs w:val="32"/>
          <w:lang w:eastAsia="zh-CN"/>
        </w:rPr>
        <w:t>，忠诚拥护“两个确立”，</w:t>
      </w:r>
      <w:r>
        <w:rPr>
          <w:rFonts w:hint="eastAsia" w:ascii="Times New Roman" w:hAnsi="Times New Roman" w:eastAsia="仿宋_GB2312"/>
          <w:sz w:val="32"/>
          <w:szCs w:val="32"/>
        </w:rPr>
        <w:t>增强“四个意识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、坚定“四个自信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、做到“两个维护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重品行。</w:t>
      </w:r>
      <w:r>
        <w:rPr>
          <w:rFonts w:hint="eastAsia" w:ascii="Times New Roman" w:hAnsi="Times New Roman" w:eastAsia="仿宋_GB2312"/>
          <w:sz w:val="32"/>
          <w:szCs w:val="32"/>
        </w:rPr>
        <w:t>带头学习践行社会主义核心价值观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树立集体主义思想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维护民族团结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正义感、责任感强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积极传播青春正能量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勇于和不良言行作斗争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参与志愿服务、社会实践、社区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报到等社会活动表现突出。</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争先锋。</w:t>
      </w:r>
      <w:r>
        <w:rPr>
          <w:rFonts w:hint="eastAsia" w:ascii="Times New Roman" w:hAnsi="Times New Roman" w:eastAsia="仿宋_GB2312"/>
          <w:sz w:val="32"/>
          <w:szCs w:val="32"/>
        </w:rPr>
        <w:t>热爱劳动、崇尚实干</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勤奋学习、努力工作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刻苦钻研、勇攀高峰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立足本职创先争优、建功立业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业务能力和工作实绩突出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团结带动青年作用明显。</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5</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守纪律。</w:t>
      </w:r>
      <w:r>
        <w:rPr>
          <w:rFonts w:hint="eastAsia" w:ascii="Times New Roman" w:hAnsi="Times New Roman" w:eastAsia="仿宋_GB2312"/>
          <w:sz w:val="32"/>
          <w:szCs w:val="32"/>
        </w:rPr>
        <w:t>模范遵守团章团纪</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积极主动履行团员义务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正确行使团员权利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组织观念强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努力完成组织分配的工作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带头尊法学法守法用法。</w:t>
      </w:r>
    </w:p>
    <w:p>
      <w:pPr>
        <w:keepNext w:val="0"/>
        <w:keepLines w:val="0"/>
        <w:pageBreakBefore w:val="0"/>
        <w:kinsoku/>
        <w:overflowPunct/>
        <w:topLinePunct w:val="0"/>
        <w:autoSpaceDE/>
        <w:autoSpaceDN/>
        <w:bidi w:val="0"/>
        <w:spacing w:line="560" w:lineRule="exact"/>
        <w:ind w:firstLine="6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hint="eastAsia" w:ascii="Times New Roman" w:hAnsi="Times New Roman" w:eastAsia="楷体_GB2312"/>
          <w:b/>
          <w:bCs/>
          <w:sz w:val="32"/>
          <w:szCs w:val="32"/>
          <w:lang w:eastAsia="zh-CN"/>
        </w:rPr>
        <w:t>三</w:t>
      </w:r>
      <w:r>
        <w:rPr>
          <w:rFonts w:hint="eastAsia" w:ascii="Times New Roman" w:hAnsi="Times New Roman" w:eastAsia="楷体_GB2312"/>
          <w:b/>
          <w:bCs/>
          <w:sz w:val="32"/>
          <w:szCs w:val="32"/>
        </w:rPr>
        <w:t>）云南省</w:t>
      </w:r>
      <w:r>
        <w:rPr>
          <w:rFonts w:ascii="Times New Roman" w:hAnsi="Times New Roman" w:eastAsia="楷体_GB2312"/>
          <w:b/>
          <w:bCs/>
          <w:sz w:val="32"/>
          <w:szCs w:val="32"/>
        </w:rPr>
        <w:t>优秀共青团干部</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u w:val="none"/>
          <w:lang w:val="en-US" w:eastAsia="zh-CN"/>
        </w:rPr>
      </w:pPr>
      <w:r>
        <w:rPr>
          <w:rFonts w:hint="eastAsia" w:ascii="Times New Roman" w:hAnsi="Times New Roman" w:eastAsia="仿宋_GB2312"/>
          <w:sz w:val="32"/>
          <w:szCs w:val="32"/>
          <w:u w:val="none"/>
        </w:rPr>
        <w:t>优秀共青团干部从</w:t>
      </w:r>
      <w:r>
        <w:rPr>
          <w:rFonts w:hint="eastAsia" w:ascii="Times New Roman" w:hAnsi="Times New Roman" w:eastAsia="仿宋_GB2312"/>
          <w:sz w:val="32"/>
          <w:szCs w:val="32"/>
          <w:u w:val="none"/>
          <w:lang w:eastAsia="zh-CN"/>
        </w:rPr>
        <w:t>州（市）</w:t>
      </w:r>
      <w:r>
        <w:rPr>
          <w:rFonts w:hint="eastAsia" w:ascii="Times New Roman" w:hAnsi="Times New Roman" w:eastAsia="仿宋_GB2312"/>
          <w:sz w:val="32"/>
          <w:szCs w:val="32"/>
          <w:u w:val="none"/>
        </w:rPr>
        <w:t>团委机关非班子成员</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u w:val="none"/>
        </w:rPr>
        <w:t>县</w:t>
      </w:r>
      <w:r>
        <w:rPr>
          <w:rFonts w:hint="eastAsia" w:ascii="Times New Roman" w:hAnsi="Times New Roman" w:eastAsia="仿宋_GB2312"/>
          <w:sz w:val="32"/>
          <w:szCs w:val="32"/>
          <w:u w:val="none"/>
          <w:lang w:eastAsia="zh-CN"/>
        </w:rPr>
        <w:t>（市、区）</w:t>
      </w:r>
      <w:r>
        <w:rPr>
          <w:rFonts w:hint="eastAsia" w:ascii="Times New Roman" w:hAnsi="Times New Roman" w:eastAsia="仿宋_GB2312"/>
          <w:sz w:val="32"/>
          <w:szCs w:val="32"/>
          <w:u w:val="none"/>
        </w:rPr>
        <w:t>团委机关干部</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u w:val="none"/>
        </w:rPr>
        <w:t>基层团组织中的专职、挂职、兼职团干部</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u w:val="none"/>
        </w:rPr>
        <w:t>常态化从事共青团工作的青少年事务社会工作者、青年志愿者、大学生村官、青年社会组织负责人、“青年之家</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u w:val="none"/>
        </w:rPr>
        <w:t>管理员</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u w:val="none"/>
        </w:rPr>
        <w:t>县级以下基层专职少先队工作者中评选。</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参评资格</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rPr>
        <w:t>截至20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年4月30日，</w:t>
      </w:r>
      <w:r>
        <w:rPr>
          <w:rFonts w:hint="eastAsia" w:ascii="Times New Roman" w:hAnsi="Times New Roman" w:eastAsia="仿宋_GB2312"/>
          <w:sz w:val="32"/>
          <w:szCs w:val="32"/>
          <w:u w:val="none"/>
        </w:rPr>
        <w:t>专职团干部从事团的工作不少于3年</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u w:val="none"/>
        </w:rPr>
        <w:t>挂职、兼职团干部不少于1年</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rPr>
        <w:t>政治面貌应为中共党员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含预备党员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或共青团员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上年度述职评议考核综合评价等次为“好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或者年度工作考核结果为“优秀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2.基本条件：</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政治上强。</w:t>
      </w:r>
      <w:r>
        <w:rPr>
          <w:rFonts w:hint="eastAsia" w:ascii="Times New Roman" w:hAnsi="Times New Roman" w:eastAsia="仿宋_GB2312"/>
          <w:sz w:val="32"/>
          <w:szCs w:val="32"/>
        </w:rPr>
        <w:t>对党忠诚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具有较强的政治判断力、政治领悟力、政治执行力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在大是大非面前头脑清醒、立场坚定</w:t>
      </w:r>
      <w:r>
        <w:rPr>
          <w:rFonts w:hint="eastAsia" w:ascii="Times New Roman" w:hAnsi="Times New Roman" w:eastAsia="仿宋_GB2312"/>
          <w:sz w:val="32"/>
          <w:szCs w:val="32"/>
          <w:lang w:eastAsia="zh-CN"/>
        </w:rPr>
        <w:t>，忠诚拥护“两个确立”，</w:t>
      </w:r>
      <w:r>
        <w:rPr>
          <w:rFonts w:hint="eastAsia" w:ascii="Times New Roman" w:hAnsi="Times New Roman" w:eastAsia="仿宋_GB2312"/>
          <w:sz w:val="32"/>
          <w:szCs w:val="32"/>
        </w:rPr>
        <w:t>自觉增强“四个意识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、坚定“四个自信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、做到“两个维护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思想上强。</w:t>
      </w:r>
      <w:r>
        <w:rPr>
          <w:rFonts w:hint="eastAsia" w:ascii="Times New Roman" w:hAnsi="Times New Roman" w:eastAsia="仿宋_GB2312"/>
          <w:sz w:val="32"/>
          <w:szCs w:val="32"/>
        </w:rPr>
        <w:t>坚定共产主义远大理想和中国特色社会主义共同理想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自觉用习近平新时代中国特色社会主义思想武装头脑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带头学习贯彻习近平总书记关于青年工作的重要思想。</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能力上强。</w:t>
      </w:r>
      <w:r>
        <w:rPr>
          <w:rFonts w:hint="eastAsia" w:ascii="Times New Roman" w:hAnsi="Times New Roman" w:eastAsia="仿宋_GB2312"/>
          <w:sz w:val="32"/>
          <w:szCs w:val="32"/>
        </w:rPr>
        <w:t>注重提高青年群众工作本领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带头向书本学习、向实践学习、向青年学习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勤于思考钻研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善于开展理论政策宣讲和思想引领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善于把握青年脉搏、组织发动青年。</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担当上强。</w:t>
      </w:r>
      <w:r>
        <w:rPr>
          <w:rFonts w:hint="eastAsia" w:ascii="Times New Roman" w:hAnsi="Times New Roman" w:eastAsia="仿宋_GB2312"/>
          <w:sz w:val="32"/>
          <w:szCs w:val="32"/>
        </w:rPr>
        <w:t>热爱党的青年工作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有强烈的事业心和责任感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勇于改革创新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面对“急难险重新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任务冲锋在前、迎难而上</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对错误言行和不良习气敢于坚持原则、驳斥斗争。</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5</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作风上强。</w:t>
      </w:r>
      <w:r>
        <w:rPr>
          <w:rFonts w:hint="eastAsia" w:ascii="Times New Roman" w:hAnsi="Times New Roman" w:eastAsia="仿宋_GB2312"/>
          <w:sz w:val="32"/>
          <w:szCs w:val="32"/>
        </w:rPr>
        <w:t>心系广大青年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带头密切联系青年、热心服务青年、反映青年呼声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带头反对机关化、行政化、贵族化、娱乐化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从严从实推动工作、实绩突出。</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6</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自律上强。</w:t>
      </w:r>
      <w:r>
        <w:rPr>
          <w:rFonts w:hint="eastAsia" w:ascii="Times New Roman" w:hAnsi="Times New Roman" w:eastAsia="仿宋_GB2312"/>
          <w:sz w:val="32"/>
          <w:szCs w:val="32"/>
        </w:rPr>
        <w:t>带头贯彻中央八项规定和团中央“六条规定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精神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遵纪守法、廉洁自律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勇于开展自我批评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自觉接受组织和团员青年的监督</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党组织放心、青年满意。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州</w:t>
      </w:r>
      <w:r>
        <w:rPr>
          <w:rFonts w:hint="eastAsia" w:ascii="Times New Roman" w:hAnsi="Times New Roman" w:eastAsia="仿宋_GB2312"/>
          <w:sz w:val="32"/>
          <w:szCs w:val="32"/>
          <w:lang w:eastAsia="zh-CN"/>
        </w:rPr>
        <w:t>（</w:t>
      </w:r>
      <w:r>
        <w:rPr>
          <w:rFonts w:ascii="Times New Roman" w:hAnsi="Times New Roman" w:eastAsia="仿宋_GB2312"/>
          <w:sz w:val="32"/>
          <w:szCs w:val="32"/>
        </w:rPr>
        <w:t>市</w:t>
      </w:r>
      <w:r>
        <w:rPr>
          <w:rFonts w:hint="eastAsia" w:ascii="Times New Roman" w:hAnsi="Times New Roman" w:eastAsia="仿宋_GB2312"/>
          <w:sz w:val="32"/>
          <w:szCs w:val="32"/>
          <w:lang w:eastAsia="zh-CN"/>
        </w:rPr>
        <w:t>）</w:t>
      </w:r>
      <w:r>
        <w:rPr>
          <w:rFonts w:ascii="Times New Roman" w:hAnsi="Times New Roman" w:eastAsia="仿宋_GB2312"/>
          <w:sz w:val="32"/>
          <w:szCs w:val="32"/>
        </w:rPr>
        <w:t>团委</w:t>
      </w:r>
      <w:r>
        <w:rPr>
          <w:rFonts w:hint="eastAsia" w:ascii="Times New Roman" w:hAnsi="Times New Roman" w:eastAsia="仿宋_GB2312"/>
          <w:sz w:val="32"/>
          <w:szCs w:val="32"/>
          <w:lang w:eastAsia="zh-CN"/>
        </w:rPr>
        <w:t>推荐“云南五四红旗团委”“云南五四红旗团支部”“云南优秀共青团员”“云南优秀共青团干部”各</w:t>
      </w:r>
      <w:r>
        <w:rPr>
          <w:rFonts w:hint="eastAsia" w:ascii="Times New Roman" w:hAnsi="Times New Roman" w:eastAsia="仿宋_GB2312"/>
          <w:sz w:val="32"/>
          <w:szCs w:val="32"/>
          <w:lang w:val="en-US" w:eastAsia="zh-CN"/>
        </w:rPr>
        <w:t>2名（个）</w:t>
      </w:r>
      <w:r>
        <w:rPr>
          <w:rFonts w:hint="eastAsia" w:ascii="仿宋_GB2312" w:hAnsi="宋体" w:eastAsia="仿宋_GB2312" w:cs="仿宋_GB2312"/>
          <w:color w:val="000000"/>
          <w:kern w:val="0"/>
          <w:sz w:val="31"/>
          <w:szCs w:val="31"/>
          <w:lang w:val="en-US" w:eastAsia="zh-CN" w:bidi="ar"/>
        </w:rPr>
        <w:t>；</w:t>
      </w:r>
      <w:r>
        <w:rPr>
          <w:rFonts w:ascii="Times New Roman" w:hAnsi="Times New Roman" w:eastAsia="仿宋_GB2312"/>
          <w:sz w:val="32"/>
          <w:szCs w:val="32"/>
        </w:rPr>
        <w:t>省直机关团工委，</w:t>
      </w:r>
      <w:r>
        <w:rPr>
          <w:rFonts w:hint="eastAsia" w:ascii="Times New Roman" w:hAnsi="Times New Roman" w:eastAsia="仿宋_GB2312"/>
          <w:sz w:val="32"/>
          <w:szCs w:val="32"/>
        </w:rPr>
        <w:t>省驻北京、在粤单位团工委，</w:t>
      </w:r>
      <w:r>
        <w:rPr>
          <w:rFonts w:ascii="Times New Roman" w:hAnsi="Times New Roman" w:eastAsia="仿宋_GB2312"/>
          <w:sz w:val="32"/>
          <w:szCs w:val="32"/>
        </w:rPr>
        <w:t>各厅局</w:t>
      </w:r>
      <w:r>
        <w:rPr>
          <w:rFonts w:hint="eastAsia" w:ascii="Times New Roman" w:hAnsi="Times New Roman" w:eastAsia="仿宋_GB2312"/>
          <w:sz w:val="32"/>
          <w:szCs w:val="32"/>
          <w:lang w:eastAsia="zh-CN"/>
        </w:rPr>
        <w:t>、</w:t>
      </w:r>
      <w:r>
        <w:rPr>
          <w:rFonts w:ascii="Times New Roman" w:hAnsi="Times New Roman" w:eastAsia="仿宋_GB2312"/>
          <w:sz w:val="32"/>
          <w:szCs w:val="32"/>
        </w:rPr>
        <w:t>企业、高校团委，省金融团工委</w:t>
      </w:r>
      <w:r>
        <w:rPr>
          <w:rFonts w:hint="eastAsia" w:ascii="Times New Roman" w:hAnsi="Times New Roman" w:eastAsia="仿宋_GB2312"/>
          <w:sz w:val="32"/>
          <w:szCs w:val="32"/>
        </w:rPr>
        <w:t>，省非公经济组织团工委</w:t>
      </w:r>
      <w:r>
        <w:rPr>
          <w:rFonts w:hint="eastAsia" w:ascii="Times New Roman" w:hAnsi="Times New Roman" w:eastAsia="仿宋_GB2312"/>
          <w:sz w:val="32"/>
          <w:szCs w:val="32"/>
          <w:lang w:eastAsia="zh-CN"/>
        </w:rPr>
        <w:t>各推荐“云南五四红旗团委”或“云南五四红旗团支部”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个，“云南优秀共青团员”或“云南优秀共青团干部”</w:t>
      </w:r>
      <w:r>
        <w:rPr>
          <w:rFonts w:hint="eastAsia" w:ascii="Times New Roman" w:hAnsi="Times New Roman" w:eastAsia="仿宋_GB2312"/>
          <w:sz w:val="32"/>
          <w:szCs w:val="32"/>
          <w:lang w:val="en-US" w:eastAsia="zh-CN"/>
        </w:rPr>
        <w:t>1名</w:t>
      </w:r>
      <w:r>
        <w:rPr>
          <w:rFonts w:hint="eastAsia" w:ascii="Times New Roman" w:hAnsi="Times New Roman" w:eastAsia="仿宋_GB2312"/>
          <w:sz w:val="32"/>
          <w:szCs w:val="32"/>
          <w:lang w:eastAsia="zh-CN"/>
        </w:rPr>
        <w:t>。</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（四）否决项</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有下列情形之一的</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该单位团组织及个人不得推荐参评</w:t>
      </w:r>
      <w:r>
        <w:rPr>
          <w:rFonts w:hint="eastAsia" w:ascii="Times New Roman" w:hAnsi="Times New Roman" w:eastAsia="仿宋_GB2312"/>
          <w:b w:val="0"/>
          <w:bCs w:val="0"/>
          <w:sz w:val="32"/>
          <w:szCs w:val="32"/>
          <w:lang w:eastAsia="zh-CN"/>
        </w:rPr>
        <w:t>云南省</w:t>
      </w:r>
      <w:r>
        <w:rPr>
          <w:rFonts w:hint="eastAsia" w:ascii="Times New Roman" w:hAnsi="Times New Roman" w:eastAsia="仿宋_GB2312"/>
          <w:b w:val="0"/>
          <w:bCs w:val="0"/>
          <w:sz w:val="32"/>
          <w:szCs w:val="32"/>
        </w:rPr>
        <w:t>五四红旗团委</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团支部</w:t>
      </w:r>
      <w:r>
        <w:rPr>
          <w:rFonts w:hint="eastAsia" w:ascii="Times New Roman" w:hAnsi="Times New Roman" w:eastAsia="仿宋_GB2312"/>
          <w:b w:val="0"/>
          <w:bCs w:val="0"/>
          <w:sz w:val="32"/>
          <w:szCs w:val="32"/>
          <w:lang w:eastAsia="zh-CN"/>
        </w:rPr>
        <w:t>）、云南省</w:t>
      </w:r>
      <w:r>
        <w:rPr>
          <w:rFonts w:hint="eastAsia" w:ascii="Times New Roman" w:hAnsi="Times New Roman" w:eastAsia="仿宋_GB2312"/>
          <w:b w:val="0"/>
          <w:bCs w:val="0"/>
          <w:sz w:val="32"/>
          <w:szCs w:val="32"/>
        </w:rPr>
        <w:t>优秀共青团员</w:t>
      </w:r>
      <w:r>
        <w:rPr>
          <w:rFonts w:hint="eastAsia" w:ascii="Times New Roman" w:hAnsi="Times New Roman" w:eastAsia="仿宋_GB2312"/>
          <w:b w:val="0"/>
          <w:bCs w:val="0"/>
          <w:sz w:val="32"/>
          <w:szCs w:val="32"/>
          <w:lang w:eastAsia="zh-CN"/>
        </w:rPr>
        <w:t>、云南省</w:t>
      </w:r>
      <w:r>
        <w:rPr>
          <w:rFonts w:hint="eastAsia" w:ascii="Times New Roman" w:hAnsi="Times New Roman" w:eastAsia="仿宋_GB2312"/>
          <w:b w:val="0"/>
          <w:bCs w:val="0"/>
          <w:sz w:val="32"/>
          <w:szCs w:val="32"/>
        </w:rPr>
        <w:t>优秀共青团干部荣誉</w:t>
      </w:r>
      <w:r>
        <w:rPr>
          <w:rFonts w:hint="eastAsia" w:ascii="Times New Roman" w:hAnsi="Times New Roman" w:eastAsia="仿宋_GB2312"/>
          <w:b w:val="0"/>
          <w:bCs w:val="0"/>
          <w:sz w:val="32"/>
          <w:szCs w:val="32"/>
          <w:lang w:eastAsia="zh-CN"/>
        </w:rPr>
        <w:t>：</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1.</w:t>
      </w:r>
      <w:r>
        <w:rPr>
          <w:rFonts w:hint="eastAsia" w:ascii="Times New Roman" w:hAnsi="Times New Roman" w:eastAsia="仿宋_GB2312"/>
          <w:b w:val="0"/>
          <w:bCs w:val="0"/>
          <w:sz w:val="32"/>
          <w:szCs w:val="32"/>
        </w:rPr>
        <w:t>近2年内团组织被党组织、上级团组织给予通报批评等组织处理的</w:t>
      </w:r>
      <w:r>
        <w:rPr>
          <w:rFonts w:hint="eastAsia" w:ascii="Times New Roman" w:hAnsi="Times New Roman" w:eastAsia="仿宋_GB2312"/>
          <w:b w:val="0"/>
          <w:bCs w:val="0"/>
          <w:sz w:val="32"/>
          <w:szCs w:val="32"/>
          <w:lang w:eastAsia="zh-CN"/>
        </w:rPr>
        <w:t>；</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2.</w:t>
      </w:r>
      <w:r>
        <w:rPr>
          <w:rFonts w:hint="eastAsia" w:ascii="Times New Roman" w:hAnsi="Times New Roman" w:eastAsia="仿宋_GB2312"/>
          <w:b w:val="0"/>
          <w:bCs w:val="0"/>
          <w:sz w:val="32"/>
          <w:szCs w:val="32"/>
        </w:rPr>
        <w:t>近2年内团组织负责人被党组织、上级团组织给予组织处理或者纪律处分的</w:t>
      </w:r>
      <w:r>
        <w:rPr>
          <w:rFonts w:hint="eastAsia" w:ascii="Times New Roman" w:hAnsi="Times New Roman" w:eastAsia="仿宋_GB2312"/>
          <w:b w:val="0"/>
          <w:bCs w:val="0"/>
          <w:sz w:val="32"/>
          <w:szCs w:val="32"/>
          <w:lang w:eastAsia="zh-CN"/>
        </w:rPr>
        <w:t>；</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3.</w:t>
      </w:r>
      <w:r>
        <w:rPr>
          <w:rFonts w:hint="eastAsia" w:ascii="Times New Roman" w:hAnsi="Times New Roman" w:eastAsia="仿宋_GB2312"/>
          <w:b w:val="0"/>
          <w:bCs w:val="0"/>
          <w:sz w:val="32"/>
          <w:szCs w:val="32"/>
        </w:rPr>
        <w:t>近2年内有违背社会主义道德或者公序良俗行为造成不良社会影响的</w:t>
      </w:r>
      <w:r>
        <w:rPr>
          <w:rFonts w:hint="eastAsia" w:ascii="Times New Roman" w:hAnsi="Times New Roman" w:eastAsia="仿宋_GB2312"/>
          <w:b w:val="0"/>
          <w:bCs w:val="0"/>
          <w:sz w:val="32"/>
          <w:szCs w:val="32"/>
          <w:lang w:eastAsia="zh-CN"/>
        </w:rPr>
        <w:t>；</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4.</w:t>
      </w:r>
      <w:r>
        <w:rPr>
          <w:rFonts w:hint="eastAsia" w:ascii="Times New Roman" w:hAnsi="Times New Roman" w:eastAsia="仿宋_GB2312"/>
          <w:b w:val="0"/>
          <w:bCs w:val="0"/>
          <w:sz w:val="32"/>
          <w:szCs w:val="32"/>
        </w:rPr>
        <w:t>近2年内单位或者个人有违法违纪行为受到处罚并在影响期之内</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或者正在被执法执纪部门调查处理的</w:t>
      </w:r>
      <w:r>
        <w:rPr>
          <w:rFonts w:hint="eastAsia" w:ascii="Times New Roman" w:hAnsi="Times New Roman" w:eastAsia="仿宋_GB2312"/>
          <w:b w:val="0"/>
          <w:bCs w:val="0"/>
          <w:sz w:val="32"/>
          <w:szCs w:val="32"/>
          <w:lang w:eastAsia="zh-CN"/>
        </w:rPr>
        <w:t>；</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5.</w:t>
      </w:r>
      <w:r>
        <w:rPr>
          <w:rFonts w:hint="eastAsia" w:ascii="Times New Roman" w:hAnsi="Times New Roman" w:eastAsia="仿宋_GB2312"/>
          <w:b w:val="0"/>
          <w:bCs w:val="0"/>
          <w:sz w:val="32"/>
          <w:szCs w:val="32"/>
        </w:rPr>
        <w:t>基层基础工作薄弱</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团组织长期不换届、不配齐团干部、不开展推优入党</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落实共青团改革</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“全团带队</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责任和全团重点工作</w:t>
      </w:r>
      <w:r>
        <w:rPr>
          <w:rFonts w:hint="eastAsia" w:ascii="Times New Roman" w:hAnsi="Times New Roman" w:eastAsia="仿宋_GB2312"/>
          <w:b w:val="0"/>
          <w:bCs w:val="0"/>
          <w:sz w:val="32"/>
          <w:szCs w:val="32"/>
          <w:lang w:eastAsia="zh-CN"/>
        </w:rPr>
        <w:t>落实</w:t>
      </w:r>
      <w:r>
        <w:rPr>
          <w:rFonts w:hint="eastAsia" w:ascii="Times New Roman" w:hAnsi="Times New Roman" w:eastAsia="仿宋_GB2312"/>
          <w:b w:val="0"/>
          <w:bCs w:val="0"/>
          <w:sz w:val="32"/>
          <w:szCs w:val="32"/>
        </w:rPr>
        <w:t>不力的</w:t>
      </w:r>
      <w:r>
        <w:rPr>
          <w:rFonts w:hint="eastAsia" w:ascii="Times New Roman" w:hAnsi="Times New Roman" w:eastAsia="仿宋_GB2312"/>
          <w:b w:val="0"/>
          <w:bCs w:val="0"/>
          <w:sz w:val="32"/>
          <w:szCs w:val="32"/>
          <w:lang w:eastAsia="zh-CN"/>
        </w:rPr>
        <w:t>；</w:t>
      </w:r>
    </w:p>
    <w:p>
      <w:pPr>
        <w:keepNext w:val="0"/>
        <w:keepLines w:val="0"/>
        <w:pageBreakBefore w:val="0"/>
        <w:kinsoku/>
        <w:overflowPunct/>
        <w:topLinePunct w:val="0"/>
        <w:autoSpaceDE/>
        <w:autoSpaceDN/>
        <w:bidi w:val="0"/>
        <w:spacing w:line="560" w:lineRule="exact"/>
        <w:ind w:firstLine="600"/>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6.党史学习教育下级团组织覆盖率低的；</w:t>
      </w:r>
    </w:p>
    <w:p>
      <w:pPr>
        <w:keepNext w:val="0"/>
        <w:keepLines w:val="0"/>
        <w:pageBreakBefore w:val="0"/>
        <w:kinsoku/>
        <w:overflowPunct/>
        <w:topLinePunct w:val="0"/>
        <w:autoSpaceDE/>
        <w:autoSpaceDN/>
        <w:bidi w:val="0"/>
        <w:spacing w:line="560" w:lineRule="exact"/>
        <w:ind w:firstLine="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7.</w:t>
      </w:r>
      <w:r>
        <w:rPr>
          <w:rFonts w:hint="eastAsia" w:ascii="Times New Roman" w:hAnsi="Times New Roman" w:eastAsia="仿宋_GB2312"/>
          <w:b w:val="0"/>
          <w:bCs w:val="0"/>
          <w:sz w:val="32"/>
          <w:szCs w:val="32"/>
        </w:rPr>
        <w:t>团组织被随意撤销、合并或者归属到其</w:t>
      </w:r>
      <w:r>
        <w:rPr>
          <w:rFonts w:hint="eastAsia" w:ascii="Times New Roman" w:hAnsi="Times New Roman" w:eastAsia="仿宋_GB2312"/>
          <w:b w:val="0"/>
          <w:bCs w:val="0"/>
          <w:sz w:val="32"/>
          <w:szCs w:val="32"/>
          <w:lang w:eastAsia="zh-CN"/>
        </w:rPr>
        <w:t>它</w:t>
      </w:r>
      <w:r>
        <w:rPr>
          <w:rFonts w:hint="eastAsia" w:ascii="Times New Roman" w:hAnsi="Times New Roman" w:eastAsia="仿宋_GB2312"/>
          <w:b w:val="0"/>
          <w:bCs w:val="0"/>
          <w:sz w:val="32"/>
          <w:szCs w:val="32"/>
        </w:rPr>
        <w:t>部门的</w:t>
      </w:r>
      <w:r>
        <w:rPr>
          <w:rFonts w:hint="eastAsia" w:ascii="Times New Roman" w:hAnsi="Times New Roman" w:eastAsia="仿宋_GB2312"/>
          <w:b w:val="0"/>
          <w:bCs w:val="0"/>
          <w:sz w:val="32"/>
          <w:szCs w:val="32"/>
          <w:lang w:eastAsia="zh-CN"/>
        </w:rPr>
        <w:t>。</w:t>
      </w:r>
    </w:p>
    <w:p>
      <w:pPr>
        <w:keepNext w:val="0"/>
        <w:keepLines w:val="0"/>
        <w:pageBreakBefore w:val="0"/>
        <w:kinsoku/>
        <w:overflowPunct/>
        <w:topLinePunct w:val="0"/>
        <w:autoSpaceDE/>
        <w:autoSpaceDN/>
        <w:bidi w:val="0"/>
        <w:spacing w:line="560" w:lineRule="exact"/>
        <w:ind w:firstLine="600"/>
        <w:textAlignment w:val="auto"/>
        <w:rPr>
          <w:rFonts w:ascii="Times New Roman" w:hAnsi="Times New Roman" w:eastAsia="黑体"/>
          <w:sz w:val="32"/>
          <w:szCs w:val="32"/>
        </w:rPr>
      </w:pPr>
      <w:r>
        <w:rPr>
          <w:rFonts w:hint="eastAsia" w:ascii="Times New Roman" w:hAnsi="Times New Roman" w:eastAsia="黑体"/>
          <w:sz w:val="32"/>
          <w:szCs w:val="32"/>
          <w:highlight w:val="none"/>
          <w:lang w:val="en-US" w:eastAsia="zh-CN"/>
        </w:rPr>
        <w:t>三、</w:t>
      </w:r>
      <w:r>
        <w:rPr>
          <w:rFonts w:ascii="Times New Roman" w:hAnsi="Times New Roman" w:eastAsia="黑体"/>
          <w:sz w:val="32"/>
          <w:szCs w:val="32"/>
        </w:rPr>
        <w:t>工作要求</w:t>
      </w:r>
    </w:p>
    <w:p>
      <w:pPr>
        <w:pStyle w:val="12"/>
        <w:keepNext w:val="0"/>
        <w:keepLines w:val="0"/>
        <w:pageBreakBefore w:val="0"/>
        <w:tabs>
          <w:tab w:val="left" w:pos="1134"/>
        </w:tabs>
        <w:kinsoku/>
        <w:overflowPunct/>
        <w:topLinePunct w:val="0"/>
        <w:autoSpaceDE/>
        <w:autoSpaceDN/>
        <w:bidi w:val="0"/>
        <w:spacing w:line="560" w:lineRule="exact"/>
        <w:ind w:firstLine="480" w:firstLineChars="150"/>
        <w:textAlignment w:val="auto"/>
        <w:rPr>
          <w:rFonts w:ascii="Times New Roman" w:hAnsi="Times New Roman" w:eastAsia="仿宋_GB2312"/>
          <w:sz w:val="32"/>
          <w:szCs w:val="32"/>
        </w:rPr>
      </w:pPr>
      <w:r>
        <w:rPr>
          <w:rFonts w:hint="eastAsia" w:ascii="Times New Roman" w:hAnsi="Times New Roman" w:eastAsia="楷体_GB2312"/>
          <w:sz w:val="32"/>
          <w:szCs w:val="32"/>
        </w:rPr>
        <w:t>（一）坚持严实标准，确保人选过硬。</w:t>
      </w:r>
      <w:r>
        <w:rPr>
          <w:rFonts w:hint="eastAsia" w:ascii="Times New Roman" w:hAnsi="Times New Roman" w:eastAsia="仿宋_GB2312"/>
          <w:sz w:val="32"/>
          <w:szCs w:val="32"/>
        </w:rPr>
        <w:t>在人选推荐工作中要提高政治站位，严格对照申报条件，严把人选政治关、品行关、形象关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要将政治标准作为首要条件。</w:t>
      </w:r>
      <w:r>
        <w:rPr>
          <w:rFonts w:hint="eastAsia" w:ascii="Times New Roman" w:hAnsi="Times New Roman" w:eastAsia="仿宋_GB2312"/>
          <w:sz w:val="32"/>
          <w:szCs w:val="32"/>
          <w:lang w:eastAsia="zh-CN"/>
        </w:rPr>
        <w:t>各级团委</w:t>
      </w:r>
      <w:r>
        <w:rPr>
          <w:rFonts w:hint="eastAsia" w:ascii="Times New Roman" w:hAnsi="Times New Roman" w:eastAsia="仿宋_GB2312"/>
          <w:sz w:val="32"/>
          <w:szCs w:val="32"/>
        </w:rPr>
        <w:t>要对初步推报候选人选（</w:t>
      </w:r>
      <w:r>
        <w:rPr>
          <w:rFonts w:hint="eastAsia" w:ascii="Times New Roman" w:hAnsi="Times New Roman" w:eastAsia="仿宋_GB2312"/>
          <w:sz w:val="32"/>
          <w:szCs w:val="32"/>
          <w:lang w:eastAsia="zh-CN"/>
        </w:rPr>
        <w:t>组织</w:t>
      </w:r>
      <w:r>
        <w:rPr>
          <w:rFonts w:hint="eastAsia" w:ascii="Times New Roman" w:hAnsi="Times New Roman" w:eastAsia="仿宋_GB2312"/>
          <w:sz w:val="32"/>
          <w:szCs w:val="32"/>
        </w:rPr>
        <w:t>）进行全面了解和把关，征求所在单位团员青年、党团组织、纪检机关及有关方面意见，审核有关材料。在此基础上确定推报人选（</w:t>
      </w:r>
      <w:r>
        <w:rPr>
          <w:rFonts w:hint="eastAsia" w:ascii="Times New Roman" w:hAnsi="Times New Roman" w:eastAsia="仿宋_GB2312"/>
          <w:sz w:val="32"/>
          <w:szCs w:val="32"/>
          <w:lang w:eastAsia="zh-CN"/>
        </w:rPr>
        <w:t>组织</w:t>
      </w:r>
      <w:r>
        <w:rPr>
          <w:rFonts w:hint="eastAsia" w:ascii="Times New Roman" w:hAnsi="Times New Roman" w:eastAsia="仿宋_GB2312"/>
          <w:sz w:val="32"/>
          <w:szCs w:val="32"/>
        </w:rPr>
        <w:t>），并在人选（</w:t>
      </w:r>
      <w:r>
        <w:rPr>
          <w:rFonts w:hint="eastAsia" w:ascii="Times New Roman" w:hAnsi="Times New Roman" w:eastAsia="仿宋_GB2312"/>
          <w:sz w:val="32"/>
          <w:szCs w:val="32"/>
          <w:lang w:eastAsia="zh-CN"/>
        </w:rPr>
        <w:t>组织</w:t>
      </w:r>
      <w:r>
        <w:rPr>
          <w:rFonts w:hint="eastAsia" w:ascii="Times New Roman" w:hAnsi="Times New Roman" w:eastAsia="仿宋_GB2312"/>
          <w:sz w:val="32"/>
          <w:szCs w:val="32"/>
        </w:rPr>
        <w:t>）所在地区或单位进行不少于</w:t>
      </w:r>
      <w:r>
        <w:rPr>
          <w:rFonts w:ascii="Times New Roman" w:hAnsi="Times New Roman" w:eastAsia="仿宋_GB2312"/>
          <w:sz w:val="32"/>
          <w:szCs w:val="32"/>
        </w:rPr>
        <w:t>5</w:t>
      </w:r>
      <w:r>
        <w:rPr>
          <w:rFonts w:hint="eastAsia" w:ascii="Times New Roman" w:hAnsi="Times New Roman" w:eastAsia="仿宋_GB2312"/>
          <w:sz w:val="32"/>
          <w:szCs w:val="32"/>
        </w:rPr>
        <w:t>个工作日的公示。</w:t>
      </w:r>
    </w:p>
    <w:p>
      <w:pPr>
        <w:pStyle w:val="12"/>
        <w:keepNext w:val="0"/>
        <w:keepLines w:val="0"/>
        <w:pageBreakBefore w:val="0"/>
        <w:tabs>
          <w:tab w:val="left" w:pos="1134"/>
        </w:tabs>
        <w:kinsoku/>
        <w:overflowPunct/>
        <w:topLinePunct w:val="0"/>
        <w:autoSpaceDE/>
        <w:autoSpaceDN/>
        <w:bidi w:val="0"/>
        <w:spacing w:line="560" w:lineRule="exact"/>
        <w:ind w:firstLine="604" w:firstLineChars="189"/>
        <w:textAlignment w:val="auto"/>
        <w:rPr>
          <w:rFonts w:ascii="Times New Roman" w:hAnsi="Times New Roman" w:eastAsia="仿宋_GB2312"/>
          <w:kern w:val="0"/>
          <w:sz w:val="32"/>
          <w:szCs w:val="32"/>
        </w:rPr>
      </w:pPr>
      <w:r>
        <w:rPr>
          <w:rFonts w:hint="eastAsia" w:ascii="Times New Roman" w:hAnsi="Times New Roman" w:eastAsia="楷体_GB2312"/>
          <w:sz w:val="32"/>
          <w:szCs w:val="32"/>
        </w:rPr>
        <w:t>（二）坚持依规推荐，确保程序严格。</w:t>
      </w:r>
      <w:r>
        <w:rPr>
          <w:rFonts w:ascii="Times New Roman" w:hAnsi="Times New Roman" w:eastAsia="仿宋_GB2312"/>
          <w:sz w:val="32"/>
          <w:szCs w:val="32"/>
        </w:rPr>
        <w:t>要落实表彰先进请青年一起评议的</w:t>
      </w:r>
      <w:r>
        <w:rPr>
          <w:rFonts w:hint="eastAsia" w:ascii="Times New Roman" w:hAnsi="Times New Roman" w:eastAsia="仿宋_GB2312"/>
          <w:sz w:val="32"/>
          <w:szCs w:val="32"/>
        </w:rPr>
        <w:t>要求</w:t>
      </w:r>
      <w:r>
        <w:rPr>
          <w:rFonts w:ascii="Times New Roman" w:hAnsi="Times New Roman" w:eastAsia="仿宋_GB2312"/>
          <w:sz w:val="32"/>
          <w:szCs w:val="32"/>
        </w:rPr>
        <w:t>，推动辖区内各级</w:t>
      </w:r>
      <w:r>
        <w:rPr>
          <w:rFonts w:hint="eastAsia" w:ascii="Times New Roman" w:hAnsi="Times New Roman" w:eastAsia="仿宋_GB2312"/>
          <w:sz w:val="32"/>
          <w:szCs w:val="32"/>
        </w:rPr>
        <w:t>各类</w:t>
      </w:r>
      <w:r>
        <w:rPr>
          <w:rFonts w:ascii="Times New Roman" w:hAnsi="Times New Roman" w:eastAsia="仿宋_GB2312"/>
          <w:sz w:val="32"/>
          <w:szCs w:val="32"/>
        </w:rPr>
        <w:t>团组织建立</w:t>
      </w:r>
      <w:r>
        <w:rPr>
          <w:rFonts w:hint="eastAsia" w:ascii="Times New Roman" w:hAnsi="Times New Roman" w:eastAsia="仿宋_GB2312"/>
          <w:sz w:val="32"/>
          <w:szCs w:val="32"/>
        </w:rPr>
        <w:t>评选</w:t>
      </w:r>
      <w:r>
        <w:rPr>
          <w:rFonts w:ascii="Times New Roman" w:hAnsi="Times New Roman" w:eastAsia="仿宋_GB2312"/>
          <w:sz w:val="32"/>
          <w:szCs w:val="32"/>
        </w:rPr>
        <w:t>表彰体系，拟申报单位和个人均需由基层逐级推</w:t>
      </w:r>
      <w:r>
        <w:rPr>
          <w:rFonts w:hint="eastAsia" w:ascii="Times New Roman" w:hAnsi="Times New Roman" w:eastAsia="仿宋_GB2312"/>
          <w:sz w:val="32"/>
          <w:szCs w:val="32"/>
        </w:rPr>
        <w:t>荐</w:t>
      </w:r>
      <w:r>
        <w:rPr>
          <w:rFonts w:ascii="Times New Roman" w:hAnsi="Times New Roman" w:eastAsia="仿宋_GB2312"/>
          <w:sz w:val="32"/>
          <w:szCs w:val="32"/>
        </w:rPr>
        <w:t>产生。</w:t>
      </w:r>
      <w:r>
        <w:rPr>
          <w:rFonts w:hint="eastAsia" w:ascii="Times New Roman" w:hAnsi="Times New Roman" w:eastAsia="仿宋_GB2312"/>
          <w:sz w:val="32"/>
          <w:szCs w:val="32"/>
          <w:lang w:eastAsia="zh-CN"/>
        </w:rPr>
        <w:t>各级团委</w:t>
      </w:r>
      <w:r>
        <w:rPr>
          <w:rFonts w:ascii="Times New Roman" w:hAnsi="Times New Roman" w:eastAsia="仿宋_GB2312"/>
          <w:sz w:val="32"/>
          <w:szCs w:val="32"/>
        </w:rPr>
        <w:t>要指导申报单位和个人认真填写申报表，按要求撰写事迹材料（2000字以内），</w:t>
      </w:r>
      <w:r>
        <w:rPr>
          <w:rFonts w:ascii="Times New Roman" w:hAnsi="Times New Roman" w:eastAsia="仿宋_GB2312"/>
          <w:sz w:val="32"/>
          <w:szCs w:val="32"/>
          <w:highlight w:val="none"/>
        </w:rPr>
        <w:t>于</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15</w:t>
      </w:r>
      <w:r>
        <w:rPr>
          <w:rFonts w:ascii="Times New Roman" w:hAnsi="Times New Roman" w:eastAsia="仿宋_GB2312"/>
          <w:sz w:val="32"/>
          <w:szCs w:val="32"/>
          <w:highlight w:val="none"/>
        </w:rPr>
        <w:t>日前，将</w:t>
      </w:r>
      <w:r>
        <w:rPr>
          <w:rFonts w:ascii="Times New Roman" w:hAnsi="Times New Roman" w:eastAsia="仿宋_GB2312"/>
          <w:sz w:val="32"/>
          <w:szCs w:val="32"/>
        </w:rPr>
        <w:t>各类奖项的申报表（一式2份）、申报名单汇总表、申报事迹材料、公示</w:t>
      </w:r>
      <w:r>
        <w:rPr>
          <w:rFonts w:hint="eastAsia" w:ascii="Times New Roman" w:hAnsi="Times New Roman" w:eastAsia="仿宋_GB2312"/>
          <w:sz w:val="32"/>
          <w:szCs w:val="32"/>
        </w:rPr>
        <w:t>无异议的</w:t>
      </w:r>
      <w:r>
        <w:rPr>
          <w:rFonts w:ascii="Times New Roman" w:hAnsi="Times New Roman" w:eastAsia="仿宋_GB2312"/>
          <w:sz w:val="32"/>
          <w:szCs w:val="32"/>
        </w:rPr>
        <w:t>证明材料原件（附电子版）报</w:t>
      </w:r>
      <w:r>
        <w:rPr>
          <w:rFonts w:hint="eastAsia" w:ascii="Times New Roman" w:hAnsi="Times New Roman" w:eastAsia="仿宋_GB2312"/>
          <w:sz w:val="32"/>
          <w:szCs w:val="32"/>
        </w:rPr>
        <w:t>团省委</w:t>
      </w:r>
      <w:r>
        <w:rPr>
          <w:rFonts w:hint="eastAsia" w:ascii="Times New Roman" w:hAnsi="Times New Roman" w:eastAsia="仿宋_GB2312"/>
          <w:sz w:val="32"/>
          <w:szCs w:val="32"/>
          <w:lang w:eastAsia="zh-CN"/>
        </w:rPr>
        <w:t>组织部</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rPr>
        <w:t>申报材料用普通A4纸黑白打印，不得过度包装。</w:t>
      </w:r>
      <w:r>
        <w:rPr>
          <w:rFonts w:ascii="Times New Roman" w:hAnsi="Times New Roman" w:eastAsia="仿宋_GB2312"/>
          <w:kern w:val="0"/>
          <w:sz w:val="32"/>
          <w:szCs w:val="32"/>
        </w:rPr>
        <w:t>逾期不报、材料不全的，视为自动放弃，不予补报。</w:t>
      </w: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heme="minorBidi"/>
          <w:kern w:val="2"/>
          <w:sz w:val="32"/>
          <w:szCs w:val="32"/>
          <w:highlight w:val="none"/>
        </w:rPr>
      </w:pP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cstheme="minorBidi"/>
          <w:kern w:val="2"/>
          <w:sz w:val="32"/>
          <w:szCs w:val="32"/>
          <w:highlight w:val="none"/>
        </w:rPr>
      </w:pPr>
      <w:r>
        <w:rPr>
          <w:rFonts w:hint="eastAsia" w:ascii="Times New Roman" w:hAnsi="Times New Roman" w:eastAsia="仿宋_GB2312" w:cstheme="minorBidi"/>
          <w:kern w:val="2"/>
          <w:sz w:val="32"/>
          <w:szCs w:val="32"/>
          <w:highlight w:val="none"/>
        </w:rPr>
        <w:t>团省委组织部联系人：</w:t>
      </w:r>
      <w:r>
        <w:rPr>
          <w:rFonts w:hint="eastAsia" w:ascii="Times New Roman" w:hAnsi="Times New Roman" w:eastAsia="仿宋_GB2312" w:cstheme="minorBidi"/>
          <w:kern w:val="2"/>
          <w:sz w:val="32"/>
          <w:szCs w:val="32"/>
          <w:highlight w:val="none"/>
          <w:lang w:eastAsia="zh-CN"/>
        </w:rPr>
        <w:t>杨</w:t>
      </w:r>
      <w:r>
        <w:rPr>
          <w:rFonts w:hint="eastAsia" w:ascii="Times New Roman" w:hAnsi="Times New Roman" w:eastAsia="仿宋_GB2312" w:cstheme="minorBidi"/>
          <w:kern w:val="2"/>
          <w:sz w:val="32"/>
          <w:szCs w:val="32"/>
          <w:highlight w:val="none"/>
          <w:lang w:val="en-US" w:eastAsia="zh-CN"/>
        </w:rPr>
        <w:t xml:space="preserve">  </w:t>
      </w:r>
      <w:r>
        <w:rPr>
          <w:rFonts w:hint="eastAsia" w:ascii="Times New Roman" w:hAnsi="Times New Roman" w:eastAsia="仿宋_GB2312" w:cstheme="minorBidi"/>
          <w:kern w:val="2"/>
          <w:sz w:val="32"/>
          <w:szCs w:val="32"/>
          <w:highlight w:val="none"/>
          <w:lang w:eastAsia="zh-CN"/>
        </w:rPr>
        <w:t>恺</w:t>
      </w:r>
    </w:p>
    <w:p>
      <w:pPr>
        <w:pStyle w:val="5"/>
        <w:keepNext w:val="0"/>
        <w:keepLines w:val="0"/>
        <w:pageBreakBefore w:val="0"/>
        <w:kinsoku/>
        <w:overflowPunct/>
        <w:topLinePunct w:val="0"/>
        <w:autoSpaceDE/>
        <w:autoSpaceDN/>
        <w:bidi w:val="0"/>
        <w:spacing w:before="0" w:beforeAutospacing="0" w:after="0" w:afterAutospacing="0" w:line="560" w:lineRule="exact"/>
        <w:ind w:firstLine="1280" w:firstLineChars="400"/>
        <w:jc w:val="both"/>
        <w:textAlignment w:val="auto"/>
        <w:rPr>
          <w:rFonts w:hint="default" w:ascii="Times New Roman" w:hAnsi="Times New Roman" w:eastAsia="仿宋_GB2312" w:cstheme="minorBidi"/>
          <w:kern w:val="2"/>
          <w:sz w:val="32"/>
          <w:szCs w:val="32"/>
          <w:highlight w:val="none"/>
          <w:lang w:val="en-US" w:eastAsia="zh-CN"/>
        </w:rPr>
      </w:pPr>
      <w:r>
        <w:rPr>
          <w:rFonts w:hint="eastAsia" w:ascii="Times New Roman" w:hAnsi="Times New Roman" w:eastAsia="仿宋_GB2312" w:cstheme="minorBidi"/>
          <w:kern w:val="2"/>
          <w:sz w:val="32"/>
          <w:szCs w:val="32"/>
          <w:highlight w:val="none"/>
        </w:rPr>
        <w:t>电话传真：0871-639954</w:t>
      </w:r>
      <w:r>
        <w:rPr>
          <w:rFonts w:hint="eastAsia" w:ascii="Times New Roman" w:hAnsi="Times New Roman" w:eastAsia="仿宋_GB2312" w:cstheme="minorBidi"/>
          <w:kern w:val="2"/>
          <w:sz w:val="32"/>
          <w:szCs w:val="32"/>
          <w:highlight w:val="none"/>
          <w:lang w:val="en-US" w:eastAsia="zh-CN"/>
        </w:rPr>
        <w:t>32</w:t>
      </w:r>
    </w:p>
    <w:p>
      <w:pPr>
        <w:pStyle w:val="5"/>
        <w:keepNext w:val="0"/>
        <w:keepLines w:val="0"/>
        <w:pageBreakBefore w:val="0"/>
        <w:kinsoku/>
        <w:overflowPunct/>
        <w:topLinePunct w:val="0"/>
        <w:autoSpaceDE/>
        <w:autoSpaceDN/>
        <w:bidi w:val="0"/>
        <w:spacing w:before="0" w:beforeAutospacing="0" w:after="0" w:afterAutospacing="0" w:line="560" w:lineRule="exact"/>
        <w:ind w:firstLine="1280" w:firstLineChars="400"/>
        <w:jc w:val="both"/>
        <w:textAlignment w:val="auto"/>
        <w:rPr>
          <w:rFonts w:ascii="Times New Roman" w:hAnsi="Times New Roman" w:eastAsia="仿宋_GB2312" w:cstheme="minorBidi"/>
          <w:kern w:val="2"/>
          <w:sz w:val="32"/>
          <w:szCs w:val="32"/>
          <w:highlight w:val="none"/>
        </w:rPr>
      </w:pPr>
      <w:r>
        <w:rPr>
          <w:rFonts w:ascii="Times New Roman" w:hAnsi="Times New Roman" w:eastAsia="仿宋_GB2312" w:cstheme="minorBidi"/>
          <w:kern w:val="2"/>
          <w:sz w:val="32"/>
          <w:szCs w:val="32"/>
          <w:highlight w:val="none"/>
        </w:rPr>
        <w:t>电子</w:t>
      </w:r>
      <w:r>
        <w:rPr>
          <w:rFonts w:hint="eastAsia" w:ascii="Times New Roman" w:hAnsi="Times New Roman" w:eastAsia="仿宋_GB2312" w:cstheme="minorBidi"/>
          <w:kern w:val="2"/>
          <w:sz w:val="32"/>
          <w:szCs w:val="32"/>
          <w:highlight w:val="none"/>
          <w:lang w:eastAsia="zh-CN"/>
        </w:rPr>
        <w:t>邮</w:t>
      </w:r>
      <w:r>
        <w:rPr>
          <w:rFonts w:ascii="Times New Roman" w:hAnsi="Times New Roman" w:eastAsia="仿宋_GB2312" w:cstheme="minorBidi"/>
          <w:kern w:val="2"/>
          <w:sz w:val="32"/>
          <w:szCs w:val="32"/>
          <w:highlight w:val="none"/>
        </w:rPr>
        <w:t>箱：</w:t>
      </w:r>
      <w:r>
        <w:rPr>
          <w:rFonts w:ascii="Times New Roman" w:hAnsi="Times New Roman"/>
          <w:highlight w:val="none"/>
        </w:rPr>
        <w:fldChar w:fldCharType="begin"/>
      </w:r>
      <w:r>
        <w:rPr>
          <w:rFonts w:ascii="Times New Roman" w:hAnsi="Times New Roman"/>
          <w:highlight w:val="none"/>
        </w:rPr>
        <w:instrText xml:space="preserve"> HYPERLINK "mailto:ynzzbu@126.com" </w:instrText>
      </w:r>
      <w:r>
        <w:rPr>
          <w:rFonts w:ascii="Times New Roman" w:hAnsi="Times New Roman"/>
          <w:highlight w:val="none"/>
        </w:rPr>
        <w:fldChar w:fldCharType="separate"/>
      </w:r>
      <w:r>
        <w:rPr>
          <w:rFonts w:hint="eastAsia" w:ascii="Times New Roman" w:hAnsi="Times New Roman" w:eastAsia="仿宋_GB2312"/>
          <w:sz w:val="32"/>
          <w:szCs w:val="32"/>
          <w:highlight w:val="none"/>
        </w:rPr>
        <w:t>ynzzbu@126.com</w:t>
      </w:r>
      <w:r>
        <w:rPr>
          <w:rFonts w:hint="eastAsia" w:ascii="Times New Roman" w:hAnsi="Times New Roman" w:eastAsia="仿宋_GB2312"/>
          <w:sz w:val="32"/>
          <w:szCs w:val="32"/>
          <w:highlight w:val="none"/>
        </w:rPr>
        <w:fldChar w:fldCharType="end"/>
      </w:r>
    </w:p>
    <w:p>
      <w:pPr>
        <w:pStyle w:val="5"/>
        <w:keepNext w:val="0"/>
        <w:keepLines w:val="0"/>
        <w:pageBreakBefore w:val="0"/>
        <w:kinsoku/>
        <w:overflowPunct/>
        <w:topLinePunct w:val="0"/>
        <w:autoSpaceDE/>
        <w:autoSpaceDN/>
        <w:bidi w:val="0"/>
        <w:spacing w:before="0" w:beforeAutospacing="0" w:after="0" w:afterAutospacing="0" w:line="560" w:lineRule="exact"/>
        <w:ind w:left="2876" w:leftChars="608" w:hanging="1600" w:hangingChars="500"/>
        <w:jc w:val="both"/>
        <w:textAlignment w:val="auto"/>
        <w:rPr>
          <w:rFonts w:hint="eastAsia" w:ascii="Times New Roman" w:hAnsi="Times New Roman" w:eastAsia="仿宋_GB2312" w:cstheme="minorBidi"/>
          <w:kern w:val="2"/>
          <w:sz w:val="32"/>
          <w:szCs w:val="32"/>
          <w:lang w:eastAsia="zh-CN"/>
        </w:rPr>
      </w:pPr>
      <w:r>
        <w:rPr>
          <w:rFonts w:ascii="Times New Roman" w:hAnsi="Times New Roman" w:eastAsia="仿宋_GB2312" w:cstheme="minorBidi"/>
          <w:kern w:val="2"/>
          <w:sz w:val="32"/>
          <w:szCs w:val="32"/>
          <w:highlight w:val="none"/>
        </w:rPr>
        <w:t>通</w:t>
      </w:r>
      <w:r>
        <w:rPr>
          <w:rFonts w:ascii="Times New Roman" w:hAnsi="Times New Roman" w:eastAsia="仿宋_GB2312" w:cstheme="minorBidi"/>
          <w:kern w:val="2"/>
          <w:sz w:val="32"/>
          <w:szCs w:val="32"/>
        </w:rPr>
        <w:t>讯地址：</w:t>
      </w:r>
      <w:r>
        <w:rPr>
          <w:rFonts w:hint="eastAsia" w:ascii="Times New Roman" w:hAnsi="Times New Roman" w:eastAsia="仿宋_GB2312" w:cstheme="minorBidi"/>
          <w:kern w:val="2"/>
          <w:sz w:val="32"/>
          <w:szCs w:val="32"/>
        </w:rPr>
        <w:t>昆明市西山区西坝路29号青年大厦团省委</w:t>
      </w:r>
      <w:r>
        <w:rPr>
          <w:rFonts w:hint="eastAsia" w:ascii="Times New Roman" w:hAnsi="Times New Roman" w:eastAsia="仿宋_GB2312" w:cstheme="minorBidi"/>
          <w:kern w:val="2"/>
          <w:sz w:val="32"/>
          <w:szCs w:val="32"/>
          <w:lang w:eastAsia="zh-CN"/>
        </w:rPr>
        <w:t>组织部</w:t>
      </w:r>
    </w:p>
    <w:p>
      <w:pPr>
        <w:pStyle w:val="5"/>
        <w:keepNext w:val="0"/>
        <w:keepLines w:val="0"/>
        <w:pageBreakBefore w:val="0"/>
        <w:kinsoku/>
        <w:overflowPunct/>
        <w:topLinePunct w:val="0"/>
        <w:autoSpaceDE/>
        <w:autoSpaceDN/>
        <w:bidi w:val="0"/>
        <w:spacing w:before="0" w:beforeAutospacing="0" w:after="0" w:afterAutospacing="0" w:line="560" w:lineRule="exact"/>
        <w:ind w:firstLine="1280" w:firstLineChars="400"/>
        <w:jc w:val="both"/>
        <w:textAlignment w:val="auto"/>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邮    编：650031</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548" w:firstLineChars="484"/>
        <w:jc w:val="left"/>
        <w:textAlignment w:val="auto"/>
        <w:outlineLvl w:val="9"/>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548" w:firstLineChars="484"/>
        <w:jc w:val="left"/>
        <w:textAlignment w:val="auto"/>
        <w:outlineLvl w:val="9"/>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548" w:firstLineChars="484"/>
        <w:jc w:val="left"/>
        <w:textAlignment w:val="auto"/>
        <w:outlineLvl w:val="9"/>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548" w:firstLineChars="484"/>
        <w:jc w:val="left"/>
        <w:textAlignment w:val="auto"/>
        <w:outlineLvl w:val="9"/>
        <w:rPr>
          <w:rFonts w:ascii="Times New Roman" w:hAnsi="Times New Roman" w:eastAsia="仿宋_GB2312"/>
          <w:sz w:val="32"/>
          <w:szCs w:val="32"/>
        </w:rPr>
      </w:pPr>
      <w:r>
        <w:rPr>
          <w:rFonts w:ascii="Times New Roman" w:hAnsi="Times New Roman" w:eastAsia="仿宋_GB2312"/>
          <w:sz w:val="32"/>
          <w:szCs w:val="32"/>
        </w:rPr>
        <w:t>附件：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548" w:firstLineChars="484"/>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2021年度</w:t>
      </w:r>
      <w:r>
        <w:rPr>
          <w:rFonts w:hint="eastAsia" w:ascii="Times New Roman" w:hAnsi="Times New Roman" w:eastAsia="仿宋_GB2312"/>
          <w:sz w:val="32"/>
          <w:szCs w:val="32"/>
        </w:rPr>
        <w:t>“云南省五四红旗团委”申报表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548" w:firstLineChars="484"/>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2021年度</w:t>
      </w:r>
      <w:r>
        <w:rPr>
          <w:rFonts w:hint="eastAsia" w:ascii="Times New Roman" w:hAnsi="Times New Roman" w:eastAsia="仿宋_GB2312"/>
          <w:sz w:val="32"/>
          <w:szCs w:val="32"/>
        </w:rPr>
        <w:t>“云南省五四红旗团支部”申报表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548" w:firstLineChars="484"/>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2021年度</w:t>
      </w:r>
      <w:r>
        <w:rPr>
          <w:rFonts w:hint="eastAsia" w:ascii="Times New Roman" w:hAnsi="Times New Roman" w:eastAsia="仿宋_GB2312"/>
          <w:sz w:val="32"/>
          <w:szCs w:val="32"/>
        </w:rPr>
        <w:t>“云南省优秀共青团员”申报表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548" w:firstLineChars="484"/>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2021年度</w:t>
      </w:r>
      <w:r>
        <w:rPr>
          <w:rFonts w:hint="eastAsia" w:ascii="Times New Roman" w:hAnsi="Times New Roman" w:eastAsia="仿宋_GB2312"/>
          <w:sz w:val="32"/>
          <w:szCs w:val="32"/>
        </w:rPr>
        <w:t>“云南省优秀共青团干部”申报表</w:t>
      </w:r>
    </w:p>
    <w:p>
      <w:pPr>
        <w:keepNext w:val="0"/>
        <w:keepLines w:val="0"/>
        <w:pageBreakBefore w:val="0"/>
        <w:widowControl/>
        <w:kinsoku/>
        <w:wordWrap/>
        <w:overflowPunct/>
        <w:topLinePunct w:val="0"/>
        <w:autoSpaceDE/>
        <w:autoSpaceDN/>
        <w:bidi w:val="0"/>
        <w:adjustRightInd/>
        <w:snapToGrid/>
        <w:spacing w:line="560" w:lineRule="exact"/>
        <w:ind w:left="1899" w:leftChars="737" w:right="0" w:rightChars="0" w:hanging="352" w:hangingChars="11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2021年度</w:t>
      </w:r>
      <w:r>
        <w:rPr>
          <w:rFonts w:hint="eastAsia" w:ascii="Times New Roman" w:hAnsi="Times New Roman" w:eastAsia="仿宋_GB2312"/>
          <w:sz w:val="32"/>
          <w:szCs w:val="32"/>
        </w:rPr>
        <w:t>“云南省五四红旗团委”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云南省五四红旗团支部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“云南省优秀共青团员”“云南省优秀共青团干部”申报名单汇总表</w:t>
      </w:r>
    </w:p>
    <w:p>
      <w:pPr>
        <w:keepNext w:val="0"/>
        <w:keepLines w:val="0"/>
        <w:pageBreakBefore w:val="0"/>
        <w:widowControl/>
        <w:kinsoku/>
        <w:overflowPunct/>
        <w:topLinePunct w:val="0"/>
        <w:autoSpaceDE/>
        <w:autoSpaceDN/>
        <w:bidi w:val="0"/>
        <w:spacing w:line="560" w:lineRule="exact"/>
        <w:jc w:val="left"/>
        <w:textAlignment w:val="auto"/>
        <w:rPr>
          <w:rFonts w:ascii="Times New Roman" w:hAnsi="Times New Roman" w:eastAsia="仿宋_GB2312"/>
          <w:sz w:val="32"/>
          <w:szCs w:val="32"/>
        </w:rPr>
      </w:pPr>
    </w:p>
    <w:p>
      <w:pPr>
        <w:keepNext w:val="0"/>
        <w:keepLines w:val="0"/>
        <w:pageBreakBefore w:val="0"/>
        <w:widowControl/>
        <w:kinsoku/>
        <w:overflowPunct/>
        <w:topLinePunct w:val="0"/>
        <w:autoSpaceDE/>
        <w:autoSpaceDN/>
        <w:bidi w:val="0"/>
        <w:spacing w:line="560" w:lineRule="exact"/>
        <w:jc w:val="left"/>
        <w:textAlignment w:val="auto"/>
        <w:rPr>
          <w:rFonts w:ascii="Times New Roman" w:hAnsi="Times New Roman" w:eastAsia="仿宋_GB2312"/>
          <w:sz w:val="32"/>
          <w:szCs w:val="32"/>
        </w:rPr>
      </w:pPr>
    </w:p>
    <w:p>
      <w:pPr>
        <w:keepNext w:val="0"/>
        <w:keepLines w:val="0"/>
        <w:pageBreakBefore w:val="0"/>
        <w:widowControl/>
        <w:kinsoku/>
        <w:overflowPunct/>
        <w:topLinePunct w:val="0"/>
        <w:autoSpaceDE/>
        <w:autoSpaceDN/>
        <w:bidi w:val="0"/>
        <w:spacing w:line="560" w:lineRule="exact"/>
        <w:ind w:right="480"/>
        <w:jc w:val="right"/>
        <w:textAlignment w:val="auto"/>
        <w:rPr>
          <w:rFonts w:ascii="Times New Roman" w:hAnsi="Times New Roman" w:eastAsia="仿宋_GB2312"/>
          <w:sz w:val="32"/>
          <w:szCs w:val="32"/>
        </w:rPr>
      </w:pPr>
    </w:p>
    <w:p>
      <w:pPr>
        <w:keepNext w:val="0"/>
        <w:keepLines w:val="0"/>
        <w:pageBreakBefore w:val="0"/>
        <w:widowControl/>
        <w:kinsoku/>
        <w:overflowPunct/>
        <w:topLinePunct w:val="0"/>
        <w:autoSpaceDE/>
        <w:autoSpaceDN/>
        <w:bidi w:val="0"/>
        <w:spacing w:line="560" w:lineRule="exact"/>
        <w:ind w:right="480"/>
        <w:jc w:val="right"/>
        <w:textAlignment w:val="auto"/>
        <w:rPr>
          <w:rFonts w:ascii="Times New Roman" w:hAnsi="Times New Roman" w:eastAsia="仿宋_GB2312"/>
          <w:sz w:val="32"/>
          <w:szCs w:val="32"/>
        </w:rPr>
      </w:pPr>
    </w:p>
    <w:p>
      <w:pPr>
        <w:keepNext w:val="0"/>
        <w:keepLines w:val="0"/>
        <w:pageBreakBefore w:val="0"/>
        <w:widowControl/>
        <w:kinsoku/>
        <w:overflowPunct/>
        <w:topLinePunct w:val="0"/>
        <w:autoSpaceDE/>
        <w:autoSpaceDN/>
        <w:bidi w:val="0"/>
        <w:spacing w:line="560" w:lineRule="exact"/>
        <w:ind w:right="480"/>
        <w:jc w:val="right"/>
        <w:textAlignment w:val="auto"/>
        <w:rPr>
          <w:rFonts w:ascii="Times New Roman" w:hAnsi="Times New Roman" w:eastAsia="仿宋_GB2312"/>
          <w:sz w:val="32"/>
          <w:szCs w:val="32"/>
        </w:rPr>
      </w:pPr>
    </w:p>
    <w:p>
      <w:pPr>
        <w:keepNext w:val="0"/>
        <w:keepLines w:val="0"/>
        <w:pageBreakBefore w:val="0"/>
        <w:widowControl/>
        <w:kinsoku/>
        <w:overflowPunct/>
        <w:topLinePunct w:val="0"/>
        <w:autoSpaceDE/>
        <w:autoSpaceDN/>
        <w:bidi w:val="0"/>
        <w:spacing w:line="560" w:lineRule="exact"/>
        <w:ind w:right="480"/>
        <w:jc w:val="right"/>
        <w:textAlignment w:val="auto"/>
        <w:rPr>
          <w:rFonts w:ascii="Times New Roman" w:hAnsi="Times New Roman" w:eastAsia="仿宋_GB2312"/>
          <w:sz w:val="32"/>
          <w:szCs w:val="32"/>
        </w:rPr>
      </w:pPr>
      <w:r>
        <w:rPr>
          <w:rFonts w:ascii="Times New Roman" w:hAnsi="Times New Roman" w:eastAsia="仿宋_GB2312"/>
          <w:sz w:val="32"/>
          <w:szCs w:val="32"/>
        </w:rPr>
        <w:t>共青</w:t>
      </w:r>
      <w:r>
        <w:rPr>
          <w:rFonts w:hint="eastAsia" w:ascii="Times New Roman" w:hAnsi="Times New Roman" w:eastAsia="仿宋_GB2312"/>
          <w:sz w:val="32"/>
          <w:szCs w:val="32"/>
        </w:rPr>
        <w:t>团云南省委</w:t>
      </w:r>
    </w:p>
    <w:p>
      <w:pPr>
        <w:keepNext w:val="0"/>
        <w:keepLines w:val="0"/>
        <w:pageBreakBefore w:val="0"/>
        <w:widowControl/>
        <w:kinsoku/>
        <w:wordWrap w:val="0"/>
        <w:overflowPunct/>
        <w:topLinePunct w:val="0"/>
        <w:autoSpaceDE/>
        <w:autoSpaceDN/>
        <w:bidi w:val="0"/>
        <w:spacing w:line="560" w:lineRule="exact"/>
        <w:ind w:right="320"/>
        <w:jc w:val="right"/>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15</w:t>
      </w:r>
      <w:r>
        <w:rPr>
          <w:rFonts w:ascii="Times New Roman" w:hAnsi="Times New Roman" w:eastAsia="仿宋_GB2312"/>
          <w:sz w:val="32"/>
          <w:szCs w:val="32"/>
          <w:highlight w:val="none"/>
        </w:rPr>
        <w:t>日</w:t>
      </w:r>
    </w:p>
    <w:p>
      <w:pPr>
        <w:keepNext w:val="0"/>
        <w:keepLines w:val="0"/>
        <w:pageBreakBefore w:val="0"/>
        <w:widowControl/>
        <w:kinsoku/>
        <w:wordWrap/>
        <w:overflowPunct/>
        <w:topLinePunct w:val="0"/>
        <w:autoSpaceDE/>
        <w:autoSpaceDN/>
        <w:bidi w:val="0"/>
        <w:spacing w:line="560" w:lineRule="exact"/>
        <w:ind w:right="320"/>
        <w:jc w:val="right"/>
        <w:textAlignment w:val="auto"/>
        <w:rPr>
          <w:rFonts w:ascii="Times New Roman" w:hAnsi="Times New Roman" w:eastAsia="仿宋_GB2312"/>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Times New Roman" w:hAnsi="Times New Roman" w:eastAsia="黑体"/>
          <w:kern w:val="0"/>
          <w:sz w:val="32"/>
          <w:szCs w:val="32"/>
          <w:lang w:eastAsia="zh-CN"/>
        </w:rPr>
      </w:pPr>
      <w:r>
        <w:rPr>
          <w:rFonts w:hint="eastAsia" w:ascii="Times New Roman" w:hAnsi="Times New Roman" w:eastAsia="黑体"/>
          <w:sz w:val="32"/>
          <w:szCs w:val="32"/>
        </w:rPr>
        <w:t>附件</w:t>
      </w:r>
      <w:r>
        <w:rPr>
          <w:rFonts w:hint="eastAsia" w:ascii="Times New Roman" w:hAnsi="Times New Roman" w:eastAsia="黑体"/>
          <w:kern w:val="0"/>
          <w:sz w:val="32"/>
          <w:szCs w:val="32"/>
          <w:lang w:val="en-US" w:eastAsia="zh-CN"/>
        </w:rPr>
        <w:t>1</w:t>
      </w: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方正小标宋简体"/>
          <w:bCs/>
          <w:sz w:val="36"/>
          <w:szCs w:val="36"/>
        </w:rPr>
      </w:pPr>
      <w:r>
        <w:rPr>
          <w:rFonts w:hint="eastAsia" w:ascii="Times New Roman" w:hAnsi="Times New Roman" w:eastAsia="方正小标宋简体"/>
          <w:sz w:val="36"/>
          <w:szCs w:val="36"/>
          <w:lang w:eastAsia="zh-CN"/>
        </w:rPr>
        <w:t>2021年度</w:t>
      </w:r>
      <w:r>
        <w:rPr>
          <w:rFonts w:hint="eastAsia" w:ascii="Times New Roman" w:hAnsi="Times New Roman" w:eastAsia="方正小标宋简体"/>
          <w:bCs/>
          <w:sz w:val="36"/>
          <w:szCs w:val="36"/>
        </w:rPr>
        <w:t>“云南省五四红旗团委”申报表</w:t>
      </w: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1020"/>
        <w:gridCol w:w="1156"/>
        <w:gridCol w:w="1381"/>
        <w:gridCol w:w="12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817"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（工）</w:t>
            </w:r>
            <w:r>
              <w:rPr>
                <w:rFonts w:ascii="Times New Roman" w:hAnsi="Times New Roman" w:eastAsia="方正楷体简体"/>
                <w:color w:val="000000"/>
                <w:szCs w:val="21"/>
              </w:rPr>
              <w:t>委全称</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CN"/>
              </w:rPr>
              <w:t>云南</w:t>
            </w:r>
            <w:r>
              <w:rPr>
                <w:rFonts w:hint="eastAsia" w:ascii="Times New Roman" w:hAnsi="Times New Roman" w:eastAsia="方正仿宋简体"/>
                <w:color w:val="366091"/>
                <w:kern w:val="0"/>
                <w:szCs w:val="21"/>
              </w:rPr>
              <w:t>××</w:t>
            </w:r>
            <w:r>
              <w:rPr>
                <w:rFonts w:ascii="Times New Roman" w:hAnsi="Times New Roman" w:eastAsia="方正仿宋简体"/>
                <w:color w:val="366091"/>
                <w:kern w:val="0"/>
                <w:szCs w:val="21"/>
              </w:rPr>
              <w:t>大学团委</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普通高等学校</w:t>
            </w:r>
          </w:p>
          <w:p>
            <w:pPr>
              <w:adjustRightInd w:val="0"/>
              <w:snapToGrid w:val="0"/>
              <w:jc w:val="center"/>
              <w:rPr>
                <w:rFonts w:hint="eastAsia" w:ascii="Times New Roman" w:hAnsi="Times New Roman" w:eastAsia="方正仿宋简体"/>
                <w:color w:val="000000"/>
                <w:szCs w:val="21"/>
                <w:lang w:eastAsia="zh-CN"/>
              </w:rPr>
            </w:pPr>
            <w:r>
              <w:rPr>
                <w:rFonts w:hint="eastAsia" w:ascii="Times New Roman" w:hAnsi="Times New Roman" w:eastAsia="方正仿宋简体"/>
                <w:color w:val="366091"/>
                <w:kern w:val="0"/>
                <w:szCs w:val="21"/>
                <w:lang w:eastAsia="zh-CN"/>
              </w:rPr>
              <w:t>（含高职）</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现有团员总数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1000</w:t>
            </w:r>
            <w:r>
              <w:rPr>
                <w:rFonts w:hint="eastAsia" w:ascii="Times New Roman" w:hAnsi="Times New Roman" w:eastAsia="方正仿宋简体"/>
                <w:color w:val="366091"/>
                <w:kern w:val="0"/>
                <w:szCs w:val="21"/>
              </w:rPr>
              <w:t>人</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2001</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7</w:t>
            </w:r>
            <w:r>
              <w:rPr>
                <w:rFonts w:hint="eastAsia" w:ascii="Times New Roman" w:hAnsi="Times New Roman" w:eastAsia="方正仿宋简体"/>
                <w:color w:val="366091"/>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年发展</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团员数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50人</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本级是否已登录</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“智慧团建”系统</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FF0000"/>
                <w:szCs w:val="21"/>
              </w:rPr>
            </w:pPr>
            <w:r>
              <w:rPr>
                <w:rFonts w:hint="eastAsia" w:ascii="Times New Roman" w:hAnsi="Times New Roman" w:eastAsia="方正仿宋简体"/>
                <w:color w:val="366091"/>
                <w:kern w:val="0"/>
                <w:szCs w:val="21"/>
              </w:rPr>
              <w:t>是</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最近</w:t>
            </w:r>
            <w:r>
              <w:rPr>
                <w:rFonts w:hint="eastAsia" w:ascii="Times New Roman" w:hAnsi="Times New Roman" w:eastAsia="方正楷体简体"/>
                <w:color w:val="000000"/>
                <w:szCs w:val="21"/>
                <w:lang w:eastAsia="zh-CN"/>
              </w:rPr>
              <w:t>一</w:t>
            </w:r>
            <w:r>
              <w:rPr>
                <w:rFonts w:hint="eastAsia" w:ascii="Times New Roman" w:hAnsi="Times New Roman" w:eastAsia="方正楷体简体"/>
                <w:color w:val="000000"/>
                <w:szCs w:val="21"/>
              </w:rPr>
              <w:t>次</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换届时间</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年应收团费</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2400元</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年实收团费</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支部数量</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20个</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highlight w:val="none"/>
              </w:rPr>
            </w:pPr>
            <w:r>
              <w:rPr>
                <w:rFonts w:hint="eastAsia" w:ascii="Times New Roman" w:hAnsi="Times New Roman" w:eastAsia="方正楷体简体"/>
                <w:color w:val="000000"/>
                <w:szCs w:val="21"/>
                <w:highlight w:val="none"/>
              </w:rPr>
              <w:t>2021年是否开展</w:t>
            </w:r>
            <w:r>
              <w:rPr>
                <w:rFonts w:ascii="Times New Roman" w:hAnsi="Times New Roman" w:eastAsia="方正楷体简体"/>
                <w:color w:val="000000"/>
                <w:szCs w:val="21"/>
                <w:highlight w:val="none"/>
              </w:rPr>
              <w:t>基层</w:t>
            </w:r>
          </w:p>
          <w:p>
            <w:pPr>
              <w:adjustRightInd w:val="0"/>
              <w:snapToGrid w:val="0"/>
              <w:jc w:val="center"/>
              <w:rPr>
                <w:rFonts w:ascii="Times New Roman" w:hAnsi="Times New Roman" w:eastAsia="方正楷体简体"/>
                <w:color w:val="000000"/>
                <w:szCs w:val="21"/>
                <w:highlight w:val="none"/>
              </w:rPr>
            </w:pPr>
            <w:r>
              <w:rPr>
                <w:rFonts w:ascii="Times New Roman" w:hAnsi="Times New Roman" w:eastAsia="方正楷体简体"/>
                <w:color w:val="000000"/>
                <w:szCs w:val="21"/>
                <w:highlight w:val="none"/>
              </w:rPr>
              <w:t>团组织规范化建设</w:t>
            </w:r>
            <w:r>
              <w:rPr>
                <w:rFonts w:hint="eastAsia" w:ascii="Times New Roman" w:hAnsi="Times New Roman" w:eastAsia="方正楷体简体"/>
                <w:color w:val="000000"/>
                <w:szCs w:val="21"/>
                <w:highlight w:val="none"/>
              </w:rPr>
              <w:t>工作</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highlight w:val="none"/>
              </w:rPr>
              <w:t>（包括团组织整理整顿、对标定级等）</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15人</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continue"/>
            <w:tcBorders>
              <w:left w:val="single" w:color="auto" w:sz="4" w:space="0"/>
              <w:right w:val="single" w:color="auto" w:sz="4" w:space="0"/>
            </w:tcBorders>
            <w:noWrap w:val="0"/>
            <w:vAlign w:val="center"/>
          </w:tcPr>
          <w:p>
            <w:pPr>
              <w:adjustRightInd w:val="0"/>
              <w:snapToGrid w:val="0"/>
              <w:jc w:val="right"/>
              <w:rPr>
                <w:rFonts w:ascii="Times New Roman" w:hAnsi="Times New Roman" w:eastAsia="方正楷体简体"/>
                <w:color w:val="000000"/>
                <w:szCs w:val="21"/>
              </w:rPr>
            </w:pP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10人</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7822"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本年是否推报下属团组织、团员、团干部参评</w:t>
            </w:r>
            <w:r>
              <w:rPr>
                <w:rFonts w:hint="eastAsia" w:ascii="Times New Roman" w:hAnsi="Times New Roman" w:eastAsia="方正楷体简体"/>
                <w:color w:val="000000"/>
                <w:szCs w:val="21"/>
                <w:lang w:eastAsia="zh-CN"/>
              </w:rPr>
              <w:t>云南省</w:t>
            </w:r>
            <w:r>
              <w:rPr>
                <w:rFonts w:hint="eastAsia" w:ascii="Times New Roman" w:hAnsi="Times New Roman" w:eastAsia="方正楷体简体"/>
                <w:color w:val="000000"/>
                <w:szCs w:val="21"/>
              </w:rPr>
              <w:t>“两红”“两优”</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Times New Roman" w:hAnsi="Times New Roman" w:eastAsia="方正楷体简体"/>
                <w:color w:val="000000"/>
                <w:w w:val="95"/>
                <w:szCs w:val="21"/>
              </w:rPr>
            </w:pPr>
            <w:r>
              <w:rPr>
                <w:rFonts w:ascii="Times New Roman" w:hAnsi="Times New Roman" w:eastAsia="方正楷体简体"/>
                <w:color w:val="000000"/>
                <w:spacing w:val="30"/>
                <w:w w:val="95"/>
                <w:szCs w:val="21"/>
              </w:rPr>
              <w:t>近五年获得</w:t>
            </w:r>
            <w:r>
              <w:rPr>
                <w:rFonts w:hint="eastAsia" w:ascii="Times New Roman" w:hAnsi="Times New Roman" w:eastAsia="方正楷体简体"/>
                <w:color w:val="000000"/>
                <w:spacing w:val="30"/>
                <w:w w:val="95"/>
                <w:szCs w:val="21"/>
              </w:rPr>
              <w:t>地市级</w:t>
            </w:r>
            <w:r>
              <w:rPr>
                <w:rFonts w:hint="eastAsia" w:ascii="Times New Roman" w:hAnsi="Times New Roman" w:eastAsia="方正楷体简体"/>
                <w:color w:val="000000"/>
                <w:spacing w:val="30"/>
                <w:w w:val="95"/>
                <w:szCs w:val="21"/>
                <w:lang w:eastAsia="zh-CN"/>
              </w:rPr>
              <w:t>及以上</w:t>
            </w:r>
            <w:r>
              <w:rPr>
                <w:rFonts w:ascii="Times New Roman" w:hAnsi="Times New Roman" w:eastAsia="方正楷体简体"/>
                <w:color w:val="000000"/>
                <w:spacing w:val="30"/>
                <w:w w:val="95"/>
                <w:szCs w:val="21"/>
              </w:rPr>
              <w:t>荣誉情况</w:t>
            </w:r>
          </w:p>
        </w:tc>
        <w:tc>
          <w:tcPr>
            <w:tcW w:w="8016" w:type="dxa"/>
            <w:gridSpan w:val="9"/>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（2017年1月1日以后，不含2022年。所获荣誉以政治类荣誉为主，填3-5项，不包括才艺类、竞赛类荣誉；省、市级其他部门表彰的综合类荣誉，如先进集体等可纳入。）</w:t>
            </w:r>
          </w:p>
          <w:p>
            <w:pPr>
              <w:adjustRightInd w:val="0"/>
              <w:snapToGrid w:val="0"/>
              <w:jc w:val="center"/>
              <w:rPr>
                <w:rFonts w:ascii="Times New Roman" w:hAnsi="Times New Roman" w:eastAsia="方正仿宋简体"/>
                <w:color w:val="366091"/>
                <w:kern w:val="0"/>
                <w:szCs w:val="21"/>
              </w:rPr>
            </w:pPr>
          </w:p>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9"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主要</w:t>
            </w:r>
            <w:r>
              <w:rPr>
                <w:rFonts w:hint="eastAsia" w:ascii="Times New Roman" w:hAnsi="Times New Roman" w:eastAsia="方正楷体简体"/>
                <w:color w:val="000000"/>
                <w:spacing w:val="30"/>
                <w:w w:val="95"/>
                <w:szCs w:val="21"/>
              </w:rPr>
              <w:t>工作</w:t>
            </w:r>
            <w:r>
              <w:rPr>
                <w:rFonts w:ascii="Times New Roman" w:hAnsi="Times New Roman" w:eastAsia="方正楷体简体"/>
                <w:color w:val="000000"/>
                <w:spacing w:val="30"/>
                <w:w w:val="95"/>
                <w:szCs w:val="21"/>
              </w:rPr>
              <w:t>情况及取得的效果</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近三年来开展的</w:t>
            </w:r>
          </w:p>
        </w:tc>
        <w:tc>
          <w:tcPr>
            <w:tcW w:w="8016" w:type="dxa"/>
            <w:gridSpan w:val="9"/>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rPr>
                <w:rFonts w:hint="eastAsia" w:ascii="Times New Roman" w:hAnsi="Times New Roman" w:eastAsia="方正仿宋简体"/>
                <w:color w:val="366091"/>
                <w:kern w:val="0"/>
                <w:szCs w:val="21"/>
                <w:u w:val="none"/>
              </w:rPr>
            </w:pPr>
            <w:r>
              <w:rPr>
                <w:rFonts w:hint="eastAsia" w:ascii="Times New Roman" w:hAnsi="Times New Roman" w:eastAsia="方正仿宋简体"/>
                <w:color w:val="366091"/>
                <w:kern w:val="0"/>
                <w:szCs w:val="21"/>
              </w:rPr>
              <w:t>（重点围绕提升团的“三力一度”，突出重点，简明扼要，不超过500字。</w:t>
            </w:r>
            <w:r>
              <w:rPr>
                <w:rFonts w:hint="eastAsia" w:ascii="Times New Roman" w:hAnsi="Times New Roman" w:eastAsia="方正仿宋简体"/>
                <w:color w:val="366091"/>
                <w:kern w:val="0"/>
                <w:szCs w:val="21"/>
                <w:u w:val="none"/>
              </w:rPr>
              <w:t>后另附2000字事迹材料。）</w:t>
            </w:r>
          </w:p>
          <w:p>
            <w:pPr>
              <w:rPr>
                <w:rFonts w:ascii="Times New Roman" w:hAnsi="Times New Roman" w:eastAsia="方正楷体简体"/>
                <w:color w:val="000000"/>
                <w:szCs w:val="21"/>
                <w:u w:val="none"/>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zCs w:val="21"/>
              </w:rPr>
              <w:t>单位党组织</w:t>
            </w:r>
          </w:p>
        </w:tc>
        <w:tc>
          <w:tcPr>
            <w:tcW w:w="3184"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c>
          <w:tcPr>
            <w:tcW w:w="1020"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812"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1081" w:type="dxa"/>
            <w:noWrap w:val="0"/>
            <w:textDirection w:val="tbLrV"/>
            <w:vAlign w:val="center"/>
          </w:tcPr>
          <w:p>
            <w:pPr>
              <w:snapToGrid w:val="0"/>
              <w:ind w:left="113" w:right="113"/>
              <w:jc w:val="center"/>
              <w:rPr>
                <w:rFonts w:hint="eastAsia" w:ascii="Times New Roman" w:hAnsi="Times New Roman" w:eastAsia="方正楷体简体"/>
                <w:color w:val="000000"/>
                <w:szCs w:val="21"/>
                <w:lang w:eastAsia="zh-CN"/>
              </w:rPr>
            </w:pPr>
          </w:p>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CN"/>
              </w:rPr>
              <w:t>州</w:t>
            </w:r>
            <w:r>
              <w:rPr>
                <w:rFonts w:ascii="Times New Roman" w:hAnsi="Times New Roman" w:eastAsia="方正楷体简体"/>
                <w:color w:val="000000"/>
                <w:szCs w:val="21"/>
              </w:rPr>
              <w:t>市级</w:t>
            </w:r>
            <w:r>
              <w:rPr>
                <w:rFonts w:hint="eastAsia" w:ascii="Times New Roman" w:hAnsi="Times New Roman" w:eastAsia="方正楷体简体"/>
                <w:color w:val="000000"/>
                <w:szCs w:val="21"/>
                <w:lang w:eastAsia="zh-CN"/>
              </w:rPr>
              <w:t>（省属厅局企业、高校）</w:t>
            </w:r>
            <w:r>
              <w:rPr>
                <w:rFonts w:ascii="Times New Roman" w:hAnsi="Times New Roman" w:eastAsia="方正楷体简体"/>
                <w:color w:val="000000"/>
                <w:szCs w:val="21"/>
              </w:rPr>
              <w:t>团委意见</w:t>
            </w:r>
          </w:p>
          <w:p>
            <w:pPr>
              <w:snapToGrid w:val="0"/>
              <w:ind w:left="113" w:leftChars="0" w:right="113" w:rightChars="0"/>
              <w:jc w:val="center"/>
              <w:rPr>
                <w:rFonts w:ascii="Times New Roman" w:hAnsi="Times New Roman" w:eastAsia="方正楷体简体"/>
                <w:color w:val="000000"/>
                <w:szCs w:val="21"/>
              </w:rPr>
            </w:pPr>
          </w:p>
        </w:tc>
        <w:tc>
          <w:tcPr>
            <w:tcW w:w="8016" w:type="dxa"/>
            <w:gridSpan w:val="9"/>
            <w:tcBorders>
              <w:top w:val="single" w:color="auto" w:sz="4" w:space="0"/>
              <w:bottom w:val="single" w:color="auto" w:sz="4" w:space="0"/>
            </w:tcBorders>
            <w:noWrap w:val="0"/>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ind w:firstLine="5670" w:firstLineChars="2700"/>
              <w:jc w:val="both"/>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left"/>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 xml:space="preserve">     年  月  日</w:t>
            </w:r>
          </w:p>
        </w:tc>
      </w:tr>
    </w:tbl>
    <w:p>
      <w:pPr>
        <w:widowControl/>
        <w:adjustRightInd w:val="0"/>
        <w:snapToGrid w:val="0"/>
        <w:spacing w:line="300" w:lineRule="exact"/>
        <w:jc w:val="left"/>
        <w:rPr>
          <w:rFonts w:hint="eastAsia" w:ascii="Times New Roman" w:hAnsi="Times New Roman" w:eastAsia="方正楷体简体" w:cs="Times New Roman"/>
          <w:color w:val="000000"/>
          <w:kern w:val="0"/>
          <w:szCs w:val="21"/>
        </w:rPr>
      </w:pPr>
      <w:r>
        <w:rPr>
          <w:rFonts w:ascii="Times New Roman" w:hAnsi="Times New Roman" w:eastAsia="方正楷体简体" w:cs="Times New Roman"/>
          <w:color w:val="000000"/>
          <w:kern w:val="0"/>
          <w:szCs w:val="21"/>
        </w:rPr>
        <w:t>说明：</w:t>
      </w:r>
      <w:r>
        <w:rPr>
          <w:rFonts w:hint="eastAsia" w:ascii="Times New Roman" w:hAnsi="Times New Roman" w:eastAsia="方正楷体简体" w:cs="Times New Roman"/>
          <w:color w:val="000000"/>
          <w:kern w:val="0"/>
          <w:szCs w:val="21"/>
        </w:rPr>
        <w:t>1. “</w:t>
      </w:r>
      <w:r>
        <w:rPr>
          <w:rFonts w:ascii="Times New Roman" w:hAnsi="Times New Roman" w:eastAsia="方正楷体简体" w:cs="Times New Roman"/>
          <w:color w:val="000000"/>
          <w:kern w:val="0"/>
          <w:szCs w:val="21"/>
        </w:rPr>
        <w:t>所属类别</w:t>
      </w: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指</w:t>
      </w:r>
      <w:r>
        <w:rPr>
          <w:rFonts w:hint="eastAsia" w:ascii="Times New Roman" w:hAnsi="Times New Roman" w:eastAsia="方正楷体简体" w:cs="Times New Roman"/>
          <w:color w:val="000000"/>
          <w:kern w:val="0"/>
          <w:szCs w:val="21"/>
        </w:rPr>
        <w:t>国有和集体企业、非公企业、乡镇（含村、社区）、城市街道（含社区）、党政机关、事业单位、普通高等学校（含高职）、中学（含中职）、社会组织。</w:t>
      </w:r>
    </w:p>
    <w:p>
      <w:pPr>
        <w:widowControl/>
        <w:adjustRightInd w:val="0"/>
        <w:snapToGrid w:val="0"/>
        <w:spacing w:line="300" w:lineRule="exact"/>
        <w:ind w:firstLine="630" w:firstLineChars="300"/>
        <w:jc w:val="left"/>
        <w:rPr>
          <w:rFonts w:ascii="Times New Roman" w:hAnsi="Times New Roman" w:eastAsia="仿宋_GB2312" w:cs="Times New Roman"/>
        </w:rPr>
      </w:pPr>
      <w:r>
        <w:rPr>
          <w:rFonts w:hint="eastAsia" w:ascii="Times New Roman" w:hAnsi="Times New Roman" w:eastAsia="方正楷体简体" w:cs="Times New Roman"/>
          <w:color w:val="000000"/>
          <w:kern w:val="0"/>
          <w:szCs w:val="21"/>
        </w:rPr>
        <w:t>2. 所在单位党组织、团的领导机关必须从严审核申报对象是否存在不予参评的情形或不符合条件后填写推荐意见。</w:t>
      </w:r>
      <w:r>
        <w:rPr>
          <w:rFonts w:ascii="Times New Roman" w:hAnsi="Times New Roman" w:eastAsia="方正仿宋简体" w:cs="Times New Roman"/>
          <w:color w:val="000000"/>
          <w:kern w:val="0"/>
          <w:sz w:val="30"/>
          <w:szCs w:val="30"/>
        </w:rPr>
        <w:br w:type="page"/>
      </w: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2</w:t>
      </w:r>
    </w:p>
    <w:p>
      <w:pPr>
        <w:keepNext w:val="0"/>
        <w:keepLines w:val="0"/>
        <w:pageBreakBefore w:val="0"/>
        <w:kinsoku/>
        <w:overflowPunct/>
        <w:topLinePunct w:val="0"/>
        <w:autoSpaceDE/>
        <w:autoSpaceDN/>
        <w:bidi w:val="0"/>
        <w:snapToGrid w:val="0"/>
        <w:spacing w:line="560" w:lineRule="exact"/>
        <w:jc w:val="center"/>
        <w:textAlignment w:val="auto"/>
        <w:rPr>
          <w:rFonts w:ascii="Times New Roman" w:hAnsi="Times New Roman" w:eastAsia="方正小标宋简体"/>
          <w:sz w:val="36"/>
          <w:szCs w:val="36"/>
        </w:rPr>
      </w:pPr>
      <w:r>
        <w:rPr>
          <w:rFonts w:hint="eastAsia" w:ascii="Times New Roman" w:hAnsi="Times New Roman" w:eastAsia="方正小标宋简体"/>
          <w:sz w:val="36"/>
          <w:szCs w:val="36"/>
          <w:lang w:eastAsia="zh-CN"/>
        </w:rPr>
        <w:t>2021年度</w:t>
      </w:r>
      <w:r>
        <w:rPr>
          <w:rFonts w:hint="eastAsia" w:ascii="Times New Roman" w:hAnsi="Times New Roman" w:eastAsia="方正小标宋简体"/>
          <w:sz w:val="36"/>
          <w:szCs w:val="36"/>
        </w:rPr>
        <w:t>“云南省五四红旗团支部”申报表</w:t>
      </w:r>
    </w:p>
    <w:tbl>
      <w:tblPr>
        <w:tblStyle w:val="6"/>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CN"/>
              </w:rPr>
              <w:t>云南省</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县</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志愿者服务队团支部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lang w:val="en-US" w:eastAsia="zh-CN"/>
              </w:rPr>
              <w:t>云南</w:t>
            </w:r>
            <w:r>
              <w:rPr>
                <w:rFonts w:ascii="Times New Roman" w:hAnsi="Times New Roman" w:eastAsia="方正仿宋简体"/>
                <w:color w:val="366091"/>
                <w:kern w:val="0"/>
                <w:szCs w:val="21"/>
              </w:rPr>
              <w:t>省</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县</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社会组织</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ascii="Times New Roman" w:hAnsi="Times New Roman" w:eastAsia="方正楷体简体"/>
                <w:color w:val="000000"/>
                <w:w w:val="90"/>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2018年7月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最近</w:t>
            </w:r>
            <w:r>
              <w:rPr>
                <w:rFonts w:hint="eastAsia" w:ascii="Times New Roman" w:hAnsi="Times New Roman" w:eastAsia="方正楷体简体"/>
                <w:color w:val="000000"/>
                <w:szCs w:val="21"/>
                <w:lang w:eastAsia="zh-CN"/>
              </w:rPr>
              <w:t>一</w:t>
            </w:r>
            <w:r>
              <w:rPr>
                <w:rFonts w:hint="eastAsia" w:ascii="Times New Roman" w:hAnsi="Times New Roman" w:eastAsia="方正楷体简体"/>
                <w:color w:val="000000"/>
                <w:szCs w:val="21"/>
              </w:rPr>
              <w:t>次</w:t>
            </w:r>
          </w:p>
          <w:p>
            <w:pPr>
              <w:snapToGrid w:val="0"/>
              <w:jc w:val="center"/>
              <w:rPr>
                <w:rFonts w:ascii="Times New Roman" w:hAnsi="Times New Roman" w:eastAsia="方正楷体简体"/>
                <w:color w:val="000000"/>
                <w:w w:val="90"/>
                <w:szCs w:val="21"/>
              </w:rPr>
            </w:pPr>
            <w:r>
              <w:rPr>
                <w:rFonts w:hint="eastAsia" w:ascii="Times New Roman" w:hAnsi="Times New Roman" w:eastAsia="方正楷体简体"/>
                <w:color w:val="000000"/>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本级</w:t>
            </w:r>
            <w:r>
              <w:rPr>
                <w:rFonts w:ascii="Times New Roman" w:hAnsi="Times New Roman" w:eastAsia="方正楷体简体"/>
                <w:color w:val="000000"/>
                <w:szCs w:val="21"/>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w w:val="9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工</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情</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况</w:t>
            </w:r>
          </w:p>
        </w:tc>
        <w:tc>
          <w:tcPr>
            <w:tcW w:w="2478" w:type="dxa"/>
            <w:gridSpan w:val="3"/>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现有团员总数</w:t>
            </w:r>
          </w:p>
        </w:tc>
        <w:tc>
          <w:tcPr>
            <w:tcW w:w="1356" w:type="dxa"/>
            <w:gridSpan w:val="2"/>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w:t>
            </w:r>
          </w:p>
        </w:tc>
        <w:tc>
          <w:tcPr>
            <w:tcW w:w="3039"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ascii="Times New Roman" w:hAnsi="Times New Roman" w:eastAsia="方正楷体简体"/>
                <w:color w:val="FF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年发展团员数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年实收团费</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32"/>
              </w:tabs>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对标定级等次</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教育评议</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12次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年度团籍注册</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开展团课次数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restart"/>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3人</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0</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774"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pacing w:val="-2"/>
                <w:szCs w:val="21"/>
                <w:lang w:eastAsia="zh-CN"/>
              </w:rPr>
              <w:t>及以上</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pacing w:val="-2"/>
                <w:szCs w:val="21"/>
              </w:rPr>
              <w:t>近五年获得</w:t>
            </w:r>
            <w:r>
              <w:rPr>
                <w:rFonts w:hint="eastAsia" w:ascii="Times New Roman" w:hAnsi="Times New Roman" w:eastAsia="方正楷体简体"/>
                <w:color w:val="000000"/>
                <w:spacing w:val="-2"/>
                <w:szCs w:val="21"/>
              </w:rPr>
              <w:t>地市级</w:t>
            </w:r>
          </w:p>
        </w:tc>
        <w:tc>
          <w:tcPr>
            <w:tcW w:w="694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（2017年1月1日以后，不含2022年。所获荣誉以政治类荣誉为主，填3-5项，不包括才艺类、竞赛类荣誉；省、市级其他部门表彰的综合类荣誉，如先进集体等可纳入。）</w:t>
            </w:r>
          </w:p>
          <w:p>
            <w:pPr>
              <w:adjustRightInd w:val="0"/>
              <w:snapToGrid w:val="0"/>
              <w:ind w:firstLine="420" w:firstLineChars="200"/>
              <w:jc w:val="center"/>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adjustRightInd w:val="0"/>
              <w:snapToGrid w:val="0"/>
              <w:ind w:firstLine="420" w:firstLineChars="200"/>
              <w:jc w:val="cente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0"/>
                <w:szCs w:val="21"/>
              </w:rPr>
              <w:t>青年参与情况及取得的效果</w:t>
            </w:r>
          </w:p>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3"/>
                <w:kern w:val="0"/>
                <w:szCs w:val="21"/>
                <w:fitText w:val="2520" w:id="0"/>
              </w:rPr>
              <w:t>年度开展的主要</w:t>
            </w:r>
            <w:r>
              <w:rPr>
                <w:rFonts w:hint="eastAsia" w:ascii="Times New Roman" w:hAnsi="Times New Roman" w:eastAsia="方正楷体简体"/>
                <w:color w:val="000000"/>
                <w:spacing w:val="23"/>
                <w:kern w:val="0"/>
                <w:szCs w:val="21"/>
                <w:fitText w:val="2520" w:id="0"/>
              </w:rPr>
              <w:t>工作</w:t>
            </w:r>
            <w:r>
              <w:rPr>
                <w:rFonts w:ascii="Times New Roman" w:hAnsi="Times New Roman" w:eastAsia="方正楷体简体"/>
                <w:color w:val="000000"/>
                <w:spacing w:val="3"/>
                <w:kern w:val="0"/>
                <w:szCs w:val="21"/>
                <w:fitText w:val="2520" w:id="0"/>
              </w:rPr>
              <w:t>和</w:t>
            </w:r>
          </w:p>
        </w:tc>
        <w:tc>
          <w:tcPr>
            <w:tcW w:w="7446"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w:t>
            </w:r>
            <w:r>
              <w:rPr>
                <w:rFonts w:hint="eastAsia" w:ascii="Times New Roman" w:hAnsi="Times New Roman" w:eastAsia="方正仿宋简体"/>
                <w:color w:val="366091"/>
                <w:kern w:val="0"/>
                <w:szCs w:val="21"/>
                <w:lang w:eastAsia="zh-CN"/>
              </w:rPr>
              <w:t>对标定级</w:t>
            </w:r>
            <w:r>
              <w:rPr>
                <w:rFonts w:hint="eastAsia" w:ascii="Times New Roman" w:hAnsi="Times New Roman" w:eastAsia="方正仿宋简体"/>
                <w:color w:val="366091"/>
                <w:kern w:val="0"/>
                <w:szCs w:val="21"/>
                <w:lang w:val="en-US" w:eastAsia="zh-CN"/>
              </w:rPr>
              <w:t>14条、</w:t>
            </w:r>
            <w:r>
              <w:rPr>
                <w:rFonts w:hint="eastAsia" w:ascii="Times New Roman" w:hAnsi="Times New Roman" w:eastAsia="方正仿宋简体"/>
                <w:color w:val="366091"/>
                <w:kern w:val="0"/>
                <w:szCs w:val="21"/>
              </w:rPr>
              <w:t>提升团的“三力一度”，突出重点，简明扼要，不超过500字。后另附2000字事迹材料。）</w:t>
            </w:r>
          </w:p>
          <w:p>
            <w:pPr>
              <w:rPr>
                <w:rFonts w:ascii="Times New Roman" w:hAnsi="Times New Roman" w:eastAsia="方正楷体简体"/>
                <w:color w:val="000000"/>
                <w:szCs w:val="21"/>
              </w:rPr>
            </w:pPr>
          </w:p>
          <w:p>
            <w:pPr>
              <w:snapToGrid w:val="0"/>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单位党组织</w:t>
            </w:r>
          </w:p>
        </w:tc>
        <w:tc>
          <w:tcPr>
            <w:tcW w:w="3199" w:type="dxa"/>
            <w:gridSpan w:val="4"/>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2879"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jc w:val="center"/>
        </w:trPr>
        <w:tc>
          <w:tcPr>
            <w:tcW w:w="1269"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LrV"/>
            <w:vAlign w:val="center"/>
          </w:tcPr>
          <w:p>
            <w:pPr>
              <w:snapToGrid w:val="0"/>
              <w:ind w:left="113" w:right="113"/>
              <w:jc w:val="center"/>
              <w:rPr>
                <w:rFonts w:hint="eastAsia" w:ascii="Times New Roman" w:hAnsi="Times New Roman" w:eastAsia="方正楷体简体"/>
                <w:color w:val="000000"/>
                <w:szCs w:val="21"/>
                <w:lang w:eastAsia="zh-CN"/>
              </w:rPr>
            </w:pPr>
          </w:p>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CN"/>
              </w:rPr>
              <w:t>州</w:t>
            </w:r>
            <w:r>
              <w:rPr>
                <w:rFonts w:ascii="Times New Roman" w:hAnsi="Times New Roman" w:eastAsia="方正楷体简体"/>
                <w:color w:val="000000"/>
                <w:szCs w:val="21"/>
              </w:rPr>
              <w:t>市级</w:t>
            </w:r>
            <w:r>
              <w:rPr>
                <w:rFonts w:hint="eastAsia" w:ascii="Times New Roman" w:hAnsi="Times New Roman" w:eastAsia="方正楷体简体"/>
                <w:color w:val="000000"/>
                <w:szCs w:val="21"/>
                <w:lang w:eastAsia="zh-CN"/>
              </w:rPr>
              <w:t>（省属厅局企业、高校）</w:t>
            </w:r>
            <w:r>
              <w:rPr>
                <w:rFonts w:ascii="Times New Roman" w:hAnsi="Times New Roman" w:eastAsia="方正楷体简体"/>
                <w:color w:val="000000"/>
                <w:szCs w:val="21"/>
              </w:rPr>
              <w:t>团委意见</w:t>
            </w:r>
          </w:p>
          <w:p>
            <w:pPr>
              <w:snapToGrid w:val="0"/>
              <w:ind w:left="113" w:leftChars="0" w:right="113" w:rightChars="0"/>
              <w:jc w:val="center"/>
              <w:rPr>
                <w:rFonts w:ascii="Times New Roman" w:hAnsi="Times New Roman" w:eastAsia="方正楷体简体"/>
                <w:color w:val="000000"/>
                <w:szCs w:val="21"/>
              </w:rPr>
            </w:pPr>
          </w:p>
        </w:tc>
        <w:tc>
          <w:tcPr>
            <w:tcW w:w="7446" w:type="dxa"/>
            <w:gridSpan w:val="8"/>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ind w:firstLine="5670" w:firstLineChars="2700"/>
              <w:jc w:val="both"/>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left"/>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 xml:space="preserve">     年  月  日</w:t>
            </w:r>
          </w:p>
        </w:tc>
      </w:tr>
    </w:tbl>
    <w:p>
      <w:pPr>
        <w:widowControl/>
        <w:adjustRightInd w:val="0"/>
        <w:snapToGrid w:val="0"/>
        <w:spacing w:line="300" w:lineRule="exact"/>
        <w:jc w:val="left"/>
        <w:rPr>
          <w:rFonts w:hint="eastAsia" w:ascii="Times New Roman" w:hAnsi="Times New Roman" w:eastAsia="方正楷体简体" w:cs="Times New Roman"/>
          <w:color w:val="000000"/>
          <w:kern w:val="0"/>
          <w:szCs w:val="21"/>
        </w:rPr>
      </w:pPr>
      <w:r>
        <w:rPr>
          <w:rFonts w:ascii="Times New Roman" w:hAnsi="Times New Roman" w:eastAsia="方正楷体简体" w:cs="Times New Roman"/>
          <w:color w:val="000000"/>
          <w:kern w:val="0"/>
          <w:szCs w:val="21"/>
        </w:rPr>
        <w:t>说明：</w:t>
      </w:r>
      <w:r>
        <w:rPr>
          <w:rFonts w:hint="eastAsia" w:ascii="Times New Roman" w:hAnsi="Times New Roman" w:eastAsia="方正楷体简体" w:cs="Times New Roman"/>
          <w:color w:val="000000"/>
          <w:kern w:val="0"/>
          <w:szCs w:val="21"/>
        </w:rPr>
        <w:t>1. “</w:t>
      </w:r>
      <w:r>
        <w:rPr>
          <w:rFonts w:ascii="Times New Roman" w:hAnsi="Times New Roman" w:eastAsia="方正楷体简体" w:cs="Times New Roman"/>
          <w:color w:val="000000"/>
          <w:kern w:val="0"/>
          <w:szCs w:val="21"/>
        </w:rPr>
        <w:t>所属类别</w:t>
      </w:r>
      <w:r>
        <w:rPr>
          <w:rFonts w:hint="eastAsia" w:ascii="Times New Roman" w:hAnsi="Times New Roman" w:eastAsia="方正楷体简体" w:cs="Times New Roman"/>
          <w:color w:val="000000"/>
          <w:kern w:val="0"/>
          <w:szCs w:val="21"/>
        </w:rPr>
        <w:t>”</w:t>
      </w:r>
      <w:r>
        <w:rPr>
          <w:rFonts w:ascii="Times New Roman" w:hAnsi="Times New Roman" w:eastAsia="方正楷体简体" w:cs="Times New Roman"/>
          <w:color w:val="000000"/>
          <w:kern w:val="0"/>
          <w:szCs w:val="21"/>
        </w:rPr>
        <w:t>指</w:t>
      </w:r>
      <w:r>
        <w:rPr>
          <w:rFonts w:hint="eastAsia" w:ascii="Times New Roman" w:hAnsi="Times New Roman" w:eastAsia="方正楷体简体" w:cs="Times New Roman"/>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s="Times New Roman"/>
          <w:color w:val="000000"/>
          <w:kern w:val="0"/>
          <w:szCs w:val="21"/>
        </w:rPr>
      </w:pPr>
      <w:r>
        <w:rPr>
          <w:rFonts w:hint="eastAsia" w:ascii="Times New Roman" w:hAnsi="Times New Roman" w:eastAsia="方正楷体简体" w:cs="Times New Roman"/>
          <w:color w:val="000000"/>
          <w:kern w:val="0"/>
          <w:szCs w:val="21"/>
        </w:rPr>
        <w:t>2. 所在单位党组织、团的领导机关必须从严审核申报对象是否存在不予参评的情形或不符合条件后填写推荐意见。</w:t>
      </w:r>
    </w:p>
    <w:p>
      <w:pPr>
        <w:rPr>
          <w:rFonts w:ascii="Times New Roman" w:hAnsi="Times New Roman" w:eastAsia="仿宋_GB2312"/>
          <w:sz w:val="24"/>
          <w:szCs w:val="24"/>
        </w:rPr>
        <w:sectPr>
          <w:footerReference r:id="rId3" w:type="default"/>
          <w:pgSz w:w="11906" w:h="16838"/>
          <w:pgMar w:top="2098" w:right="1474" w:bottom="1984" w:left="1587" w:header="851" w:footer="992" w:gutter="0"/>
          <w:pgNumType w:fmt="numberInDash"/>
          <w:cols w:space="0" w:num="1"/>
          <w:rtlGutter w:val="0"/>
          <w:docGrid w:type="linesAndChars" w:linePitch="312" w:charSpace="0"/>
        </w:sectPr>
      </w:pPr>
      <w:r>
        <w:rPr>
          <w:rFonts w:ascii="Times New Roman" w:hAnsi="Times New Roman" w:eastAsia="仿宋_GB2312"/>
          <w:sz w:val="24"/>
          <w:szCs w:val="24"/>
        </w:rPr>
        <w:br w:type="page"/>
      </w:r>
    </w:p>
    <w:p>
      <w:pPr>
        <w:keepNext w:val="0"/>
        <w:keepLines w:val="0"/>
        <w:pageBreakBefore w:val="0"/>
        <w:kinsoku/>
        <w:overflowPunct/>
        <w:topLinePunct w:val="0"/>
        <w:autoSpaceDE/>
        <w:autoSpaceDN/>
        <w:bidi w:val="0"/>
        <w:spacing w:line="560" w:lineRule="exac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3</w:t>
      </w: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方正小标宋简体"/>
          <w:sz w:val="30"/>
          <w:szCs w:val="30"/>
        </w:rPr>
      </w:pPr>
      <w:r>
        <w:rPr>
          <w:rFonts w:hint="eastAsia" w:ascii="Times New Roman" w:hAnsi="Times New Roman" w:eastAsia="方正小标宋简体"/>
          <w:sz w:val="36"/>
          <w:szCs w:val="36"/>
          <w:lang w:eastAsia="zh-CN"/>
        </w:rPr>
        <w:t>2021年度</w:t>
      </w:r>
      <w:r>
        <w:rPr>
          <w:rFonts w:hint="eastAsia" w:ascii="Times New Roman" w:hAnsi="Times New Roman" w:eastAsia="方正小标宋简体"/>
          <w:sz w:val="36"/>
          <w:szCs w:val="36"/>
        </w:rPr>
        <w:t>“云南省优秀共青团员”申报表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83"/>
        <w:gridCol w:w="1418"/>
        <w:gridCol w:w="857"/>
        <w:gridCol w:w="416"/>
        <w:gridCol w:w="133"/>
        <w:gridCol w:w="1274"/>
        <w:gridCol w:w="303"/>
        <w:gridCol w:w="851"/>
        <w:gridCol w:w="138"/>
        <w:gridCol w:w="133"/>
        <w:gridCol w:w="296"/>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78"/>
                <w:kern w:val="0"/>
                <w:szCs w:val="21"/>
                <w:fitText w:val="840" w:id="1"/>
              </w:rPr>
              <w:t>姓</w:t>
            </w:r>
            <w:r>
              <w:rPr>
                <w:rFonts w:hint="eastAsia" w:ascii="Times New Roman" w:hAnsi="Times New Roman" w:eastAsia="方正楷体简体"/>
                <w:color w:val="000000"/>
                <w:spacing w:val="78"/>
                <w:kern w:val="0"/>
                <w:szCs w:val="21"/>
                <w:fitText w:val="840" w:id="1"/>
              </w:rPr>
              <w:t xml:space="preserve"> </w:t>
            </w:r>
            <w:r>
              <w:rPr>
                <w:rFonts w:ascii="Times New Roman" w:hAnsi="Times New Roman" w:eastAsia="方正楷体简体"/>
                <w:color w:val="000000"/>
                <w:spacing w:val="1"/>
                <w:kern w:val="0"/>
                <w:szCs w:val="21"/>
                <w:fitText w:val="840" w:id="1"/>
              </w:rPr>
              <w:t>名</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273"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2"/>
              </w:rPr>
              <w:t>性</w:t>
            </w:r>
            <w:r>
              <w:rPr>
                <w:rFonts w:ascii="Times New Roman" w:hAnsi="Times New Roman" w:eastAsia="方正楷体简体"/>
                <w:color w:val="000000"/>
                <w:spacing w:val="0"/>
                <w:kern w:val="0"/>
                <w:szCs w:val="21"/>
                <w:fitText w:val="840" w:id="2"/>
              </w:rPr>
              <w:t>别</w:t>
            </w:r>
          </w:p>
        </w:tc>
        <w:tc>
          <w:tcPr>
            <w:tcW w:w="1710" w:type="dxa"/>
            <w:gridSpan w:val="3"/>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418"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3"/>
              </w:rPr>
              <w:t>民</w:t>
            </w:r>
            <w:r>
              <w:rPr>
                <w:rFonts w:hint="eastAsia" w:ascii="Times New Roman" w:hAnsi="Times New Roman" w:eastAsia="方正楷体简体"/>
                <w:color w:val="000000"/>
                <w:spacing w:val="0"/>
                <w:kern w:val="0"/>
                <w:szCs w:val="21"/>
                <w:fitText w:val="840" w:id="3"/>
              </w:rPr>
              <w:t>族</w:t>
            </w:r>
          </w:p>
        </w:tc>
        <w:tc>
          <w:tcPr>
            <w:tcW w:w="1559"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1998年7月</w:t>
            </w:r>
          </w:p>
        </w:tc>
        <w:tc>
          <w:tcPr>
            <w:tcW w:w="1273"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710" w:type="dxa"/>
            <w:gridSpan w:val="3"/>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共青团员</w:t>
            </w:r>
          </w:p>
        </w:tc>
        <w:tc>
          <w:tcPr>
            <w:tcW w:w="1418"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4"/>
              </w:rPr>
              <w:t>学</w:t>
            </w:r>
            <w:r>
              <w:rPr>
                <w:rFonts w:ascii="Times New Roman" w:hAnsi="Times New Roman" w:eastAsia="方正楷体简体"/>
                <w:color w:val="000000"/>
                <w:spacing w:val="0"/>
                <w:kern w:val="0"/>
                <w:szCs w:val="21"/>
                <w:fitText w:val="840" w:id="4"/>
              </w:rPr>
              <w:t>历</w:t>
            </w:r>
          </w:p>
        </w:tc>
        <w:tc>
          <w:tcPr>
            <w:tcW w:w="1559"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入团时间</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2012年12月</w:t>
            </w:r>
          </w:p>
        </w:tc>
        <w:tc>
          <w:tcPr>
            <w:tcW w:w="1273"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710" w:type="dxa"/>
            <w:gridSpan w:val="3"/>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rPr>
              <w:t>普通高等学校</w:t>
            </w:r>
            <w:r>
              <w:rPr>
                <w:rFonts w:hint="eastAsia" w:ascii="Times New Roman" w:hAnsi="Times New Roman" w:eastAsia="方正仿宋简体"/>
                <w:color w:val="366091"/>
                <w:kern w:val="0"/>
                <w:szCs w:val="21"/>
                <w:lang w:eastAsia="zh-CN"/>
              </w:rPr>
              <w:t>（含高职）</w:t>
            </w:r>
          </w:p>
        </w:tc>
        <w:tc>
          <w:tcPr>
            <w:tcW w:w="1418"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559" w:type="dxa"/>
            <w:gridSpan w:val="2"/>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401" w:type="dxa"/>
            <w:gridSpan w:val="6"/>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×大学医学院2018级临床医学专业博士研究生</w:t>
            </w:r>
          </w:p>
        </w:tc>
        <w:tc>
          <w:tcPr>
            <w:tcW w:w="1418" w:type="dxa"/>
            <w:gridSpan w:val="4"/>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5"/>
              </w:rPr>
              <w:t>职</w:t>
            </w:r>
            <w:r>
              <w:rPr>
                <w:rFonts w:hint="eastAsia" w:ascii="Times New Roman" w:hAnsi="Times New Roman" w:eastAsia="方正楷体简体"/>
                <w:color w:val="000000"/>
                <w:spacing w:val="0"/>
                <w:kern w:val="0"/>
                <w:szCs w:val="21"/>
                <w:fitText w:val="840" w:id="5"/>
              </w:rPr>
              <w:t>务</w:t>
            </w:r>
          </w:p>
        </w:tc>
        <w:tc>
          <w:tcPr>
            <w:tcW w:w="1559" w:type="dxa"/>
            <w:gridSpan w:val="2"/>
            <w:noWrap w:val="0"/>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7" w:type="dxa"/>
            <w:gridSpan w:val="2"/>
            <w:noWrap w:val="0"/>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4401" w:type="dxa"/>
            <w:gridSpan w:val="6"/>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110106199807012222</w:t>
            </w:r>
          </w:p>
        </w:tc>
        <w:tc>
          <w:tcPr>
            <w:tcW w:w="1418" w:type="dxa"/>
            <w:gridSpan w:val="4"/>
            <w:noWrap w:val="0"/>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发展团员</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编号</w:t>
            </w:r>
          </w:p>
        </w:tc>
        <w:tc>
          <w:tcPr>
            <w:tcW w:w="1559" w:type="dxa"/>
            <w:gridSpan w:val="2"/>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是否成为注册志愿者</w:t>
            </w:r>
          </w:p>
        </w:tc>
        <w:tc>
          <w:tcPr>
            <w:tcW w:w="1418" w:type="dxa"/>
            <w:noWrap w:val="0"/>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c>
          <w:tcPr>
            <w:tcW w:w="857"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注册</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时间</w:t>
            </w:r>
          </w:p>
        </w:tc>
        <w:tc>
          <w:tcPr>
            <w:tcW w:w="549"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w:t>
            </w:r>
          </w:p>
        </w:tc>
        <w:tc>
          <w:tcPr>
            <w:tcW w:w="1577"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累计志愿</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服务时长</w:t>
            </w:r>
          </w:p>
        </w:tc>
        <w:tc>
          <w:tcPr>
            <w:tcW w:w="851"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200</w:t>
            </w:r>
          </w:p>
        </w:tc>
        <w:tc>
          <w:tcPr>
            <w:tcW w:w="1417" w:type="dxa"/>
            <w:gridSpan w:val="4"/>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2021年度志愿服务时长</w:t>
            </w:r>
          </w:p>
        </w:tc>
        <w:tc>
          <w:tcPr>
            <w:tcW w:w="709"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95" w:type="dxa"/>
            <w:gridSpan w:val="3"/>
            <w:vMerge w:val="restart"/>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近三年</w:t>
            </w:r>
            <w:r>
              <w:rPr>
                <w:rFonts w:ascii="Times New Roman" w:hAnsi="Times New Roman" w:eastAsia="方正楷体简体"/>
                <w:color w:val="000000"/>
                <w:szCs w:val="21"/>
              </w:rPr>
              <w:t>教育评议</w:t>
            </w:r>
            <w:r>
              <w:rPr>
                <w:rFonts w:hint="eastAsia" w:ascii="Times New Roman" w:hAnsi="Times New Roman" w:eastAsia="方正楷体简体"/>
                <w:color w:val="000000"/>
                <w:szCs w:val="21"/>
              </w:rPr>
              <w:t>结果</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（等次：优秀、合格、基本合格、不合格）</w:t>
            </w:r>
          </w:p>
        </w:tc>
        <w:tc>
          <w:tcPr>
            <w:tcW w:w="1406" w:type="dxa"/>
            <w:gridSpan w:val="3"/>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2019年</w:t>
            </w:r>
          </w:p>
        </w:tc>
        <w:tc>
          <w:tcPr>
            <w:tcW w:w="2566" w:type="dxa"/>
            <w:gridSpan w:val="4"/>
            <w:noWrap w:val="0"/>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2020年</w:t>
            </w:r>
          </w:p>
        </w:tc>
        <w:tc>
          <w:tcPr>
            <w:tcW w:w="1988" w:type="dxa"/>
            <w:gridSpan w:val="4"/>
            <w:noWrap w:val="0"/>
            <w:vAlign w:val="center"/>
          </w:tcPr>
          <w:p>
            <w:pPr>
              <w:spacing w:line="240" w:lineRule="exact"/>
              <w:jc w:val="center"/>
              <w:rPr>
                <w:rFonts w:hint="eastAsia" w:ascii="Times New Roman" w:hAnsi="Times New Roman" w:eastAsia="方正楷体简体"/>
                <w:color w:val="000000"/>
                <w:szCs w:val="21"/>
                <w:lang w:eastAsia="zh-CN"/>
              </w:rPr>
            </w:pPr>
            <w:r>
              <w:rPr>
                <w:rFonts w:hint="eastAsia" w:ascii="Times New Roman" w:hAnsi="Times New Roman" w:eastAsia="方正楷体简体"/>
                <w:color w:val="000000"/>
                <w:szCs w:val="21"/>
              </w:rPr>
              <w:t>2021年</w:t>
            </w:r>
            <w:r>
              <w:rPr>
                <w:rFonts w:hint="eastAsia" w:ascii="Times New Roman" w:hAnsi="Times New Roman" w:eastAsia="方正楷体简体"/>
                <w:color w:val="000000"/>
                <w:szCs w:val="21"/>
                <w:lang w:eastAsia="zh-CN"/>
              </w:rPr>
              <w:t>（以智慧团建系统为依据）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5" w:type="dxa"/>
            <w:gridSpan w:val="3"/>
            <w:vMerge w:val="continue"/>
            <w:noWrap w:val="0"/>
            <w:vAlign w:val="center"/>
          </w:tcPr>
          <w:p>
            <w:pPr>
              <w:spacing w:line="240" w:lineRule="exact"/>
              <w:jc w:val="center"/>
              <w:rPr>
                <w:rFonts w:ascii="Times New Roman" w:hAnsi="Times New Roman" w:eastAsia="方正楷体简体"/>
                <w:color w:val="000000"/>
                <w:szCs w:val="21"/>
              </w:rPr>
            </w:pPr>
          </w:p>
        </w:tc>
        <w:tc>
          <w:tcPr>
            <w:tcW w:w="1406" w:type="dxa"/>
            <w:gridSpan w:val="3"/>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2566" w:type="dxa"/>
            <w:gridSpan w:val="4"/>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988" w:type="dxa"/>
            <w:gridSpan w:val="4"/>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8755" w:type="dxa"/>
            <w:gridSpan w:val="1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姓名</w:t>
            </w:r>
          </w:p>
        </w:tc>
        <w:tc>
          <w:tcPr>
            <w:tcW w:w="1701" w:type="dxa"/>
            <w:gridSpan w:val="2"/>
            <w:noWrap w:val="0"/>
            <w:vAlign w:val="center"/>
          </w:tcPr>
          <w:p>
            <w:pPr>
              <w:spacing w:line="240" w:lineRule="exact"/>
              <w:jc w:val="center"/>
              <w:rPr>
                <w:rFonts w:ascii="Times New Roman" w:hAnsi="Times New Roman" w:eastAsia="方正楷体简体"/>
                <w:color w:val="000000"/>
                <w:spacing w:val="24"/>
                <w:w w:val="80"/>
                <w:kern w:val="10"/>
                <w:szCs w:val="21"/>
              </w:rPr>
            </w:pPr>
            <w:r>
              <w:rPr>
                <w:rFonts w:ascii="Times New Roman" w:hAnsi="Times New Roman" w:eastAsia="方正楷体简体"/>
                <w:color w:val="000000"/>
                <w:spacing w:val="24"/>
                <w:kern w:val="10"/>
                <w:szCs w:val="21"/>
              </w:rPr>
              <w:t>与本人关系</w:t>
            </w:r>
          </w:p>
        </w:tc>
        <w:tc>
          <w:tcPr>
            <w:tcW w:w="4105" w:type="dxa"/>
            <w:gridSpan w:val="8"/>
            <w:noWrap w:val="0"/>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工作单位</w:t>
            </w:r>
          </w:p>
        </w:tc>
        <w:tc>
          <w:tcPr>
            <w:tcW w:w="1855" w:type="dxa"/>
            <w:gridSpan w:val="3"/>
            <w:noWrap w:val="0"/>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01" w:type="dxa"/>
            <w:gridSpan w:val="2"/>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父子</w:t>
            </w:r>
          </w:p>
        </w:tc>
        <w:tc>
          <w:tcPr>
            <w:tcW w:w="4105" w:type="dxa"/>
            <w:gridSpan w:val="8"/>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01" w:type="dxa"/>
            <w:gridSpan w:val="2"/>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母子</w:t>
            </w:r>
          </w:p>
        </w:tc>
        <w:tc>
          <w:tcPr>
            <w:tcW w:w="4105" w:type="dxa"/>
            <w:gridSpan w:val="8"/>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top"/>
          </w:tcPr>
          <w:p>
            <w:pPr>
              <w:spacing w:line="300" w:lineRule="exact"/>
              <w:jc w:val="center"/>
              <w:rPr>
                <w:rFonts w:ascii="Times New Roman" w:hAnsi="Times New Roman" w:eastAsia="方正楷体简体"/>
                <w:color w:val="000000"/>
                <w:spacing w:val="24"/>
                <w:kern w:val="10"/>
                <w:szCs w:val="21"/>
              </w:rPr>
            </w:pPr>
          </w:p>
        </w:tc>
        <w:tc>
          <w:tcPr>
            <w:tcW w:w="1701" w:type="dxa"/>
            <w:gridSpan w:val="2"/>
            <w:noWrap w:val="0"/>
            <w:vAlign w:val="top"/>
          </w:tcPr>
          <w:p>
            <w:pPr>
              <w:spacing w:line="300" w:lineRule="exact"/>
              <w:jc w:val="center"/>
              <w:rPr>
                <w:rFonts w:ascii="Times New Roman" w:hAnsi="Times New Roman" w:eastAsia="方正楷体简体"/>
                <w:color w:val="000000"/>
                <w:spacing w:val="24"/>
                <w:kern w:val="10"/>
                <w:szCs w:val="21"/>
              </w:rPr>
            </w:pPr>
          </w:p>
        </w:tc>
        <w:tc>
          <w:tcPr>
            <w:tcW w:w="4105" w:type="dxa"/>
            <w:gridSpan w:val="8"/>
            <w:noWrap w:val="0"/>
            <w:vAlign w:val="top"/>
          </w:tcPr>
          <w:p>
            <w:pPr>
              <w:spacing w:line="300" w:lineRule="exact"/>
              <w:jc w:val="center"/>
              <w:rPr>
                <w:rFonts w:ascii="Times New Roman" w:hAnsi="Times New Roman" w:eastAsia="方正楷体简体"/>
                <w:color w:val="000000"/>
                <w:spacing w:val="24"/>
                <w:kern w:val="10"/>
                <w:szCs w:val="21"/>
              </w:rPr>
            </w:pPr>
          </w:p>
        </w:tc>
        <w:tc>
          <w:tcPr>
            <w:tcW w:w="1855" w:type="dxa"/>
            <w:gridSpan w:val="3"/>
            <w:noWrap w:val="0"/>
            <w:vAlign w:val="top"/>
          </w:tcPr>
          <w:p>
            <w:pPr>
              <w:spacing w:line="300" w:lineRule="exact"/>
              <w:jc w:val="center"/>
              <w:rPr>
                <w:rFonts w:ascii="Times New Roman" w:hAnsi="Times New Roman" w:eastAsia="方正楷体简体"/>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3"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pacing w:val="-2"/>
                <w:szCs w:val="21"/>
                <w:lang w:eastAsia="zh-CN"/>
              </w:rPr>
              <w:t>及以上</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6"/>
                <w:szCs w:val="21"/>
              </w:rPr>
            </w:pPr>
            <w:r>
              <w:rPr>
                <w:rFonts w:ascii="Times New Roman" w:hAnsi="Times New Roman" w:eastAsia="方正楷体简体"/>
                <w:color w:val="000000"/>
                <w:spacing w:val="-2"/>
                <w:szCs w:val="21"/>
              </w:rPr>
              <w:t>近五年获得</w:t>
            </w:r>
            <w:r>
              <w:rPr>
                <w:rFonts w:hint="eastAsia" w:ascii="Times New Roman" w:hAnsi="Times New Roman" w:eastAsia="方正楷体简体"/>
                <w:color w:val="000000"/>
                <w:spacing w:val="-2"/>
                <w:szCs w:val="21"/>
              </w:rPr>
              <w:t>地市级</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（2017年1月1日以后，不含2022年。所获荣誉以政治类荣誉为主，填3-5项，不包括才艺类、竞赛类荣誉；省、市级其他部门表彰的综合类荣誉，如三好学生、先进个人等可纳入。）</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zCs w:val="21"/>
                <w:highlight w:val="none"/>
              </w:rPr>
              <w:t>简 要 事 迹</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w:t>
            </w:r>
            <w:r>
              <w:rPr>
                <w:rFonts w:hint="eastAsia" w:ascii="Times New Roman" w:hAnsi="Times New Roman" w:eastAsia="方正仿宋简体"/>
                <w:color w:val="366091"/>
                <w:kern w:val="0"/>
                <w:szCs w:val="21"/>
                <w:u w:val="none"/>
              </w:rPr>
              <w:t>后另附2000字事迹材料。</w:t>
            </w:r>
            <w:r>
              <w:rPr>
                <w:rFonts w:hint="eastAsia" w:ascii="Times New Roman" w:hAnsi="Times New Roman" w:eastAsia="方正仿宋简体"/>
                <w:color w:val="366091"/>
                <w:kern w:val="0"/>
                <w:szCs w:val="21"/>
              </w:rPr>
              <w:t>）</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1094" w:type="dxa"/>
            <w:noWrap w:val="0"/>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28"/>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3107" w:type="dxa"/>
            <w:gridSpan w:val="5"/>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noWrap w:val="0"/>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所在单位</w:t>
            </w:r>
          </w:p>
        </w:tc>
        <w:tc>
          <w:tcPr>
            <w:tcW w:w="3280" w:type="dxa"/>
            <w:gridSpan w:val="7"/>
            <w:noWrap w:val="0"/>
            <w:tcMar>
              <w:top w:w="57" w:type="dxa"/>
              <w:bottom w:w="57"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trPr>
        <w:tc>
          <w:tcPr>
            <w:tcW w:w="1094" w:type="dxa"/>
            <w:noWrap w:val="0"/>
            <w:tcMar>
              <w:top w:w="57" w:type="dxa"/>
              <w:bottom w:w="57" w:type="dxa"/>
            </w:tcMar>
            <w:textDirection w:val="tbRlV"/>
            <w:vAlign w:val="center"/>
          </w:tcPr>
          <w:p>
            <w:pPr>
              <w:snapToGrid w:val="0"/>
              <w:jc w:val="center"/>
              <w:rPr>
                <w:rFonts w:ascii="Times New Roman" w:hAnsi="Times New Roman" w:eastAsia="方正楷体简体"/>
                <w:color w:val="000000"/>
                <w:szCs w:val="21"/>
                <w:highlight w:val="none"/>
              </w:rPr>
            </w:pPr>
            <w:r>
              <w:rPr>
                <w:rFonts w:ascii="Times New Roman" w:hAnsi="Times New Roman" w:eastAsia="方正楷体简体"/>
                <w:color w:val="000000"/>
                <w:szCs w:val="21"/>
                <w:highlight w:val="none"/>
              </w:rPr>
              <w:t>纪检监察机关意见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highlight w:val="none"/>
              </w:rPr>
              <w:t>所在单位</w:t>
            </w:r>
          </w:p>
        </w:tc>
        <w:tc>
          <w:tcPr>
            <w:tcW w:w="3107" w:type="dxa"/>
            <w:gridSpan w:val="5"/>
            <w:noWrap w:val="0"/>
            <w:tcMar>
              <w:top w:w="57" w:type="dxa"/>
              <w:bottom w:w="57"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noWrap w:val="0"/>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280" w:type="dxa"/>
            <w:gridSpan w:val="7"/>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（市直属组织团员不填）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1094" w:type="dxa"/>
            <w:noWrap w:val="0"/>
            <w:tcMar>
              <w:top w:w="57" w:type="dxa"/>
              <w:bottom w:w="57" w:type="dxa"/>
            </w:tcMar>
            <w:textDirection w:val="tbLrV"/>
            <w:vAlign w:val="center"/>
          </w:tcPr>
          <w:p>
            <w:pPr>
              <w:snapToGrid w:val="0"/>
              <w:ind w:left="113" w:right="113"/>
              <w:jc w:val="center"/>
              <w:rPr>
                <w:rFonts w:hint="eastAsia" w:ascii="Times New Roman" w:hAnsi="Times New Roman" w:eastAsia="方正楷体简体"/>
                <w:color w:val="000000"/>
                <w:szCs w:val="21"/>
                <w:lang w:eastAsia="zh-CN"/>
              </w:rPr>
            </w:pPr>
          </w:p>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CN"/>
              </w:rPr>
              <w:t>州</w:t>
            </w:r>
            <w:r>
              <w:rPr>
                <w:rFonts w:ascii="Times New Roman" w:hAnsi="Times New Roman" w:eastAsia="方正楷体简体"/>
                <w:color w:val="000000"/>
                <w:szCs w:val="21"/>
              </w:rPr>
              <w:t>市级</w:t>
            </w:r>
            <w:r>
              <w:rPr>
                <w:rFonts w:hint="eastAsia" w:ascii="Times New Roman" w:hAnsi="Times New Roman" w:eastAsia="方正楷体简体"/>
                <w:color w:val="000000"/>
                <w:szCs w:val="21"/>
                <w:lang w:eastAsia="zh-CN"/>
              </w:rPr>
              <w:t>（省属厅局企业、高校）</w:t>
            </w:r>
            <w:r>
              <w:rPr>
                <w:rFonts w:ascii="Times New Roman" w:hAnsi="Times New Roman" w:eastAsia="方正楷体简体"/>
                <w:color w:val="000000"/>
                <w:szCs w:val="21"/>
              </w:rPr>
              <w:t>团委意见</w:t>
            </w:r>
          </w:p>
          <w:p>
            <w:pPr>
              <w:snapToGrid w:val="0"/>
              <w:ind w:left="113" w:right="113"/>
              <w:jc w:val="center"/>
              <w:rPr>
                <w:rFonts w:ascii="Times New Roman" w:hAnsi="Times New Roman" w:eastAsia="方正楷体简体"/>
                <w:color w:val="000000"/>
                <w:szCs w:val="21"/>
              </w:rPr>
            </w:pPr>
          </w:p>
        </w:tc>
        <w:tc>
          <w:tcPr>
            <w:tcW w:w="7661" w:type="dxa"/>
            <w:gridSpan w:val="13"/>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ind w:firstLine="5670" w:firstLineChars="2700"/>
              <w:jc w:val="both"/>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left"/>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 xml:space="preserve">     年  月  日</w:t>
            </w:r>
          </w:p>
        </w:tc>
      </w:tr>
    </w:tbl>
    <w:p>
      <w:pPr>
        <w:widowControl/>
        <w:adjustRightInd w:val="0"/>
        <w:snapToGrid w:val="0"/>
        <w:spacing w:line="300" w:lineRule="exact"/>
        <w:jc w:val="left"/>
        <w:rPr>
          <w:rFonts w:ascii="Times New Roman" w:hAnsi="Times New Roman" w:eastAsia="方正楷体简体" w:cs="Times New Roman"/>
          <w:color w:val="000000"/>
          <w:kern w:val="0"/>
          <w:szCs w:val="21"/>
        </w:rPr>
      </w:pPr>
      <w:r>
        <w:rPr>
          <w:rFonts w:hint="eastAsia" w:ascii="Times New Roman" w:hAnsi="Times New Roman" w:eastAsia="方正楷体简体" w:cs="Times New Roman"/>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w:t>
      </w:r>
    </w:p>
    <w:p>
      <w:pPr>
        <w:widowControl/>
        <w:adjustRightInd w:val="0"/>
        <w:snapToGrid w:val="0"/>
        <w:spacing w:line="300" w:lineRule="exact"/>
        <w:jc w:val="left"/>
        <w:rPr>
          <w:rFonts w:ascii="Times New Roman" w:hAnsi="Times New Roman" w:eastAsia="方正楷体简体" w:cs="Times New Roman"/>
          <w:color w:val="000000"/>
          <w:kern w:val="0"/>
          <w:szCs w:val="21"/>
        </w:rPr>
      </w:pPr>
      <w:r>
        <w:rPr>
          <w:rFonts w:hint="eastAsia" w:ascii="Times New Roman" w:hAnsi="Times New Roman" w:eastAsia="方正楷体简体" w:cs="Times New Roman"/>
          <w:color w:val="000000"/>
          <w:kern w:val="0"/>
          <w:szCs w:val="21"/>
        </w:rPr>
        <w:t>2. 201</w:t>
      </w:r>
      <w:r>
        <w:rPr>
          <w:rFonts w:hint="eastAsia" w:ascii="Times New Roman" w:hAnsi="Times New Roman" w:eastAsia="方正楷体简体" w:cs="Times New Roman"/>
          <w:color w:val="000000"/>
          <w:kern w:val="0"/>
          <w:szCs w:val="21"/>
          <w:lang w:val="en-US" w:eastAsia="zh-CN"/>
        </w:rPr>
        <w:t>7</w:t>
      </w:r>
      <w:r>
        <w:rPr>
          <w:rFonts w:hint="eastAsia" w:ascii="Times New Roman" w:hAnsi="Times New Roman" w:eastAsia="方正楷体简体" w:cs="Times New Roman"/>
          <w:color w:val="000000"/>
          <w:kern w:val="0"/>
          <w:szCs w:val="21"/>
        </w:rPr>
        <w:t xml:space="preserve">年以后入团的，需要填写发展团员编号。 </w:t>
      </w:r>
    </w:p>
    <w:p>
      <w:pPr>
        <w:widowControl/>
        <w:adjustRightInd w:val="0"/>
        <w:snapToGrid w:val="0"/>
        <w:spacing w:line="300" w:lineRule="exact"/>
        <w:jc w:val="left"/>
        <w:rPr>
          <w:rFonts w:ascii="Times New Roman" w:hAnsi="Times New Roman" w:eastAsia="方正楷体简体" w:cs="Times New Roman"/>
          <w:color w:val="000000"/>
          <w:kern w:val="0"/>
          <w:szCs w:val="21"/>
        </w:rPr>
      </w:pPr>
      <w:r>
        <w:rPr>
          <w:rFonts w:hint="eastAsia" w:ascii="Times New Roman" w:hAnsi="Times New Roman" w:eastAsia="方正楷体简体" w:cs="Times New Roman"/>
          <w:color w:val="000000"/>
          <w:kern w:val="0"/>
          <w:szCs w:val="21"/>
        </w:rPr>
        <w:t>3. 学生团员不需要填写“所在单位纪检机关意见”一栏，其他类别团员需填写。</w:t>
      </w:r>
    </w:p>
    <w:p>
      <w:pPr>
        <w:widowControl/>
        <w:adjustRightInd w:val="0"/>
        <w:snapToGrid w:val="0"/>
        <w:spacing w:line="300" w:lineRule="exact"/>
        <w:jc w:val="left"/>
        <w:rPr>
          <w:rFonts w:hint="eastAsia" w:ascii="Times New Roman" w:hAnsi="Times New Roman" w:eastAsia="黑体" w:cs="Times New Roman"/>
          <w:sz w:val="32"/>
          <w:szCs w:val="32"/>
          <w:lang w:eastAsia="zh-CN"/>
        </w:rPr>
      </w:pPr>
      <w:r>
        <w:rPr>
          <w:rFonts w:ascii="Times New Roman" w:hAnsi="Times New Roman" w:eastAsia="方正楷体简体" w:cs="Times New Roman"/>
          <w:color w:val="000000"/>
          <w:kern w:val="0"/>
          <w:szCs w:val="21"/>
        </w:rPr>
        <w:br w:type="page"/>
      </w: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keepNext w:val="0"/>
        <w:keepLines w:val="0"/>
        <w:pageBreakBefore w:val="0"/>
        <w:kinsoku/>
        <w:overflowPunct/>
        <w:topLinePunct w:val="0"/>
        <w:autoSpaceDE/>
        <w:autoSpaceDN/>
        <w:bidi w:val="0"/>
        <w:adjustRightInd w:val="0"/>
        <w:spacing w:afterLines="50" w:line="560" w:lineRule="exact"/>
        <w:jc w:val="center"/>
        <w:textAlignment w:val="auto"/>
        <w:rPr>
          <w:rFonts w:ascii="Times New Roman" w:hAnsi="Times New Roman" w:eastAsia="方正小标宋简体"/>
          <w:sz w:val="36"/>
          <w:szCs w:val="36"/>
        </w:rPr>
      </w:pPr>
      <w:r>
        <w:rPr>
          <w:rFonts w:hint="eastAsia" w:ascii="Times New Roman" w:hAnsi="Times New Roman" w:eastAsia="方正小标宋简体"/>
          <w:sz w:val="36"/>
          <w:szCs w:val="36"/>
          <w:lang w:eastAsia="zh-CN"/>
        </w:rPr>
        <w:t>2021年度</w:t>
      </w:r>
      <w:r>
        <w:rPr>
          <w:rFonts w:hint="eastAsia" w:ascii="Times New Roman" w:hAnsi="Times New Roman" w:eastAsia="方正小标宋简体"/>
          <w:sz w:val="36"/>
          <w:szCs w:val="36"/>
        </w:rPr>
        <w:t>“云南省优秀共青团干部”申报表</w:t>
      </w:r>
    </w:p>
    <w:tbl>
      <w:tblPr>
        <w:tblStyle w:val="6"/>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姓    名</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王××</w:t>
            </w:r>
          </w:p>
        </w:tc>
        <w:tc>
          <w:tcPr>
            <w:tcW w:w="113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性    别</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女</w:t>
            </w:r>
          </w:p>
        </w:tc>
        <w:tc>
          <w:tcPr>
            <w:tcW w:w="170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民  族</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1992年8月</w:t>
            </w:r>
          </w:p>
        </w:tc>
        <w:tc>
          <w:tcPr>
            <w:tcW w:w="113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中共党员</w:t>
            </w:r>
          </w:p>
        </w:tc>
        <w:tc>
          <w:tcPr>
            <w:tcW w:w="170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学  历</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CN"/>
              </w:rPr>
              <w:t>云南</w:t>
            </w:r>
            <w:r>
              <w:rPr>
                <w:rFonts w:hint="eastAsia" w:ascii="Times New Roman" w:hAnsi="Times New Roman" w:eastAsia="方正仿宋简体"/>
                <w:color w:val="366091"/>
                <w:kern w:val="0"/>
                <w:szCs w:val="21"/>
              </w:rPr>
              <w:t>省</w:t>
            </w:r>
            <w:r>
              <w:rPr>
                <w:rFonts w:hint="eastAsia" w:ascii="Times New Roman" w:hAnsi="Times New Roman" w:eastAsia="方正仿宋简体"/>
                <w:color w:val="366091"/>
                <w:kern w:val="0"/>
                <w:szCs w:val="21"/>
                <w:lang w:val="en-US" w:eastAsia="zh-CN"/>
              </w:rPr>
              <w:t>XX</w:t>
            </w:r>
            <w:r>
              <w:rPr>
                <w:rFonts w:hint="eastAsia" w:ascii="Times New Roman" w:hAnsi="Times New Roman" w:eastAsia="方正仿宋简体"/>
                <w:color w:val="366091"/>
                <w:kern w:val="0"/>
                <w:szCs w:val="21"/>
              </w:rPr>
              <w:t>市</w:t>
            </w:r>
            <w:r>
              <w:rPr>
                <w:rFonts w:hint="eastAsia" w:ascii="Times New Roman" w:hAnsi="Times New Roman" w:eastAsia="方正仿宋简体"/>
                <w:color w:val="366091"/>
                <w:kern w:val="0"/>
                <w:szCs w:val="21"/>
                <w:lang w:val="en-US" w:eastAsia="zh-CN"/>
              </w:rPr>
              <w:t>XX</w:t>
            </w:r>
            <w:r>
              <w:rPr>
                <w:rFonts w:hint="eastAsia" w:ascii="Times New Roman" w:hAnsi="Times New Roman" w:eastAsia="方正仿宋简体"/>
                <w:color w:val="366091"/>
                <w:kern w:val="0"/>
                <w:szCs w:val="21"/>
              </w:rPr>
              <w:t>区</w:t>
            </w:r>
            <w:r>
              <w:rPr>
                <w:rFonts w:hint="eastAsia" w:ascii="Times New Roman" w:hAnsi="Times New Roman" w:eastAsia="方正仿宋简体"/>
                <w:color w:val="366091"/>
                <w:kern w:val="0"/>
                <w:szCs w:val="21"/>
                <w:lang w:val="en-US" w:eastAsia="zh-CN"/>
              </w:rPr>
              <w:t>XX</w:t>
            </w:r>
            <w:r>
              <w:rPr>
                <w:rFonts w:hint="eastAsia" w:ascii="Times New Roman" w:hAnsi="Times New Roman" w:eastAsia="方正仿宋简体"/>
                <w:color w:val="366091"/>
                <w:kern w:val="0"/>
                <w:szCs w:val="21"/>
              </w:rPr>
              <w:t>街道</w:t>
            </w:r>
          </w:p>
        </w:tc>
        <w:tc>
          <w:tcPr>
            <w:tcW w:w="17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职  务</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团工委</w:t>
            </w:r>
          </w:p>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110108199208081111</w:t>
            </w:r>
          </w:p>
        </w:tc>
        <w:tc>
          <w:tcPr>
            <w:tcW w:w="326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2021年度本人所属团组织述职评议考核综合评价等次</w:t>
            </w: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（等次：好、较好、一般、差）</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13900000000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5年</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lang w:eastAsia="zh-CN"/>
              </w:rPr>
              <w:t>含</w:t>
            </w:r>
            <w:r>
              <w:rPr>
                <w:rFonts w:ascii="Times New Roman" w:hAnsi="Times New Roman" w:eastAsia="方正仿宋简体"/>
                <w:color w:val="366091"/>
                <w:kern w:val="0"/>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2017年</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2018年</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2019年</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2020年</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pacing w:val="-18"/>
                <w:szCs w:val="21"/>
              </w:rPr>
            </w:pPr>
            <w:r>
              <w:rPr>
                <w:rFonts w:ascii="Times New Roman" w:hAnsi="Times New Roman" w:eastAsia="方正楷体简体"/>
                <w:color w:val="000000"/>
                <w:szCs w:val="21"/>
              </w:rPr>
              <w:t>从事团工作经历</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在××单位工作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p>
            <w:pPr>
              <w:snapToGrid w:val="0"/>
              <w:jc w:val="left"/>
              <w:rPr>
                <w:rFonts w:ascii="Times New Roman" w:hAnsi="Times New Roman" w:eastAsia="方正楷体简体"/>
                <w:color w:val="000000"/>
                <w:szCs w:val="21"/>
              </w:rPr>
            </w:pPr>
          </w:p>
          <w:p>
            <w:pPr>
              <w:snapToGrid w:val="0"/>
              <w:jc w:val="lef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pacing w:val="-2"/>
                <w:szCs w:val="21"/>
                <w:lang w:eastAsia="zh-CN"/>
              </w:rPr>
              <w:t>及以上</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pacing w:val="-2"/>
                <w:szCs w:val="21"/>
              </w:rPr>
              <w:t>近五年获得</w:t>
            </w:r>
            <w:r>
              <w:rPr>
                <w:rFonts w:hint="eastAsia" w:ascii="Times New Roman" w:hAnsi="Times New Roman" w:eastAsia="方正楷体简体"/>
                <w:color w:val="000000"/>
                <w:spacing w:val="-2"/>
                <w:szCs w:val="21"/>
              </w:rPr>
              <w:t>地市级</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（2017年1月1日以后，不含2022年。所获荣誉以政治类荣誉为主，填3-5项，不包括才艺类、竞赛类荣誉；省、市级其他部门表彰的综合类荣誉，如先进个人等可纳入。）</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snapToGrid w:val="0"/>
              <w:spacing w:line="520" w:lineRule="exac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highlight w:val="none"/>
              </w:rPr>
              <w:t>简 要 事 迹</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u w:val="none"/>
              </w:rPr>
            </w:pPr>
            <w:r>
              <w:rPr>
                <w:rFonts w:hint="eastAsia" w:ascii="Times New Roman" w:hAnsi="Times New Roman" w:eastAsia="方正仿宋简体"/>
                <w:color w:val="366091"/>
                <w:kern w:val="0"/>
                <w:szCs w:val="21"/>
              </w:rPr>
              <w:t>（围绕参评条件，突出重点，简明扼要，不超过500字。</w:t>
            </w:r>
            <w:r>
              <w:rPr>
                <w:rFonts w:hint="eastAsia" w:ascii="Times New Roman" w:hAnsi="Times New Roman" w:eastAsia="方正仿宋简体"/>
                <w:color w:val="366091"/>
                <w:kern w:val="0"/>
                <w:szCs w:val="21"/>
                <w:u w:val="none"/>
              </w:rPr>
              <w:t>后另附2000字事迹材料。）</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28" w:leftChars="0"/>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所在单位</w:t>
            </w:r>
          </w:p>
        </w:tc>
        <w:tc>
          <w:tcPr>
            <w:tcW w:w="3013"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jc w:val="center"/>
              <w:rPr>
                <w:rFonts w:ascii="Times New Roman" w:hAnsi="Times New Roman" w:eastAsia="方正楷体简体"/>
                <w:color w:val="000000"/>
                <w:szCs w:val="21"/>
                <w:highlight w:val="none"/>
              </w:rPr>
            </w:pPr>
            <w:r>
              <w:rPr>
                <w:rFonts w:ascii="Times New Roman" w:hAnsi="Times New Roman" w:eastAsia="方正楷体简体"/>
                <w:color w:val="000000"/>
                <w:szCs w:val="21"/>
                <w:highlight w:val="none"/>
              </w:rPr>
              <w:t>纪检监察机关意见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highlight w:val="none"/>
              </w:rPr>
              <w:t>所在单位</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013"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（市直属组织团员不填）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4"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LrV"/>
            <w:vAlign w:val="center"/>
          </w:tcPr>
          <w:p>
            <w:pPr>
              <w:snapToGrid w:val="0"/>
              <w:ind w:left="113" w:right="113"/>
              <w:jc w:val="center"/>
              <w:rPr>
                <w:rFonts w:hint="eastAsia" w:ascii="Times New Roman" w:hAnsi="Times New Roman" w:eastAsia="方正楷体简体"/>
                <w:color w:val="000000"/>
                <w:szCs w:val="21"/>
                <w:lang w:eastAsia="zh-CN"/>
              </w:rPr>
            </w:pPr>
          </w:p>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CN"/>
              </w:rPr>
              <w:t>州</w:t>
            </w:r>
            <w:r>
              <w:rPr>
                <w:rFonts w:ascii="Times New Roman" w:hAnsi="Times New Roman" w:eastAsia="方正楷体简体"/>
                <w:color w:val="000000"/>
                <w:szCs w:val="21"/>
              </w:rPr>
              <w:t>市级</w:t>
            </w:r>
            <w:r>
              <w:rPr>
                <w:rFonts w:hint="eastAsia" w:ascii="Times New Roman" w:hAnsi="Times New Roman" w:eastAsia="方正楷体简体"/>
                <w:color w:val="000000"/>
                <w:szCs w:val="21"/>
                <w:lang w:eastAsia="zh-CN"/>
              </w:rPr>
              <w:t>（省属厅局企业、高校）</w:t>
            </w:r>
            <w:r>
              <w:rPr>
                <w:rFonts w:ascii="Times New Roman" w:hAnsi="Times New Roman" w:eastAsia="方正楷体简体"/>
                <w:color w:val="000000"/>
                <w:szCs w:val="21"/>
              </w:rPr>
              <w:t>团委意见</w:t>
            </w:r>
          </w:p>
          <w:p>
            <w:pPr>
              <w:snapToGrid w:val="0"/>
              <w:ind w:left="113" w:leftChars="0" w:right="113" w:rightChars="0"/>
              <w:jc w:val="center"/>
              <w:rPr>
                <w:rFonts w:ascii="Times New Roman" w:hAnsi="Times New Roman" w:eastAsia="方正楷体简体"/>
                <w:color w:val="000000"/>
                <w:szCs w:val="21"/>
              </w:rPr>
            </w:pPr>
          </w:p>
        </w:tc>
        <w:tc>
          <w:tcPr>
            <w:tcW w:w="7265" w:type="dxa"/>
            <w:gridSpan w:val="9"/>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ind w:firstLine="5670" w:firstLineChars="2700"/>
              <w:jc w:val="both"/>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left"/>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 xml:space="preserve">     年  月  日</w:t>
            </w:r>
          </w:p>
        </w:tc>
      </w:tr>
    </w:tbl>
    <w:p>
      <w:pPr>
        <w:widowControl/>
        <w:adjustRightInd w:val="0"/>
        <w:snapToGrid w:val="0"/>
        <w:spacing w:line="320" w:lineRule="exact"/>
        <w:jc w:val="left"/>
        <w:rPr>
          <w:rFonts w:hint="eastAsia" w:ascii="Times New Roman" w:hAnsi="Times New Roman" w:eastAsia="方正楷体简体" w:cs="Times New Roman"/>
          <w:color w:val="000000"/>
          <w:kern w:val="0"/>
          <w:szCs w:val="21"/>
        </w:rPr>
      </w:pPr>
      <w:r>
        <w:rPr>
          <w:rFonts w:hint="eastAsia" w:ascii="Times New Roman" w:hAnsi="Times New Roman" w:eastAsia="方正楷体简体" w:cs="Times New Roman"/>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sectPr>
          <w:footerReference r:id="rId4" w:type="default"/>
          <w:pgSz w:w="11906" w:h="16838"/>
          <w:pgMar w:top="1985" w:right="1588" w:bottom="1985" w:left="1588" w:header="851" w:footer="992" w:gutter="0"/>
          <w:pgNumType w:fmt="numberInDash"/>
          <w:cols w:space="720" w:num="1"/>
          <w:docGrid w:type="lines" w:linePitch="312" w:charSpace="0"/>
        </w:sectPr>
      </w:pPr>
      <w:r>
        <w:rPr>
          <w:rFonts w:hint="eastAsia" w:ascii="Times New Roman" w:hAnsi="Times New Roman" w:eastAsia="方正楷体简体"/>
          <w:color w:val="000000"/>
          <w:kern w:val="0"/>
          <w:szCs w:val="21"/>
        </w:rPr>
        <w:t>2</w:t>
      </w:r>
      <w:r>
        <w:rPr>
          <w:rFonts w:ascii="Times New Roman" w:hAnsi="Times New Roman" w:eastAsia="方正楷体简体"/>
          <w:color w:val="000000"/>
          <w:kern w:val="0"/>
          <w:szCs w:val="21"/>
        </w:rPr>
        <w:t xml:space="preserve">. </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lef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5</w:t>
      </w: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2021年度</w:t>
      </w:r>
      <w:r>
        <w:rPr>
          <w:rFonts w:hint="eastAsia" w:ascii="Times New Roman" w:hAnsi="Times New Roman" w:eastAsia="方正小标宋简体"/>
          <w:sz w:val="36"/>
          <w:szCs w:val="36"/>
        </w:rPr>
        <w:t>“云南省五四红旗团委”申报名单汇总表</w:t>
      </w: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方正小标宋简体" w:cs="宋体"/>
          <w:kern w:val="0"/>
          <w:sz w:val="36"/>
          <w:szCs w:val="36"/>
        </w:rPr>
      </w:pPr>
      <w:r>
        <w:rPr>
          <w:rFonts w:hint="eastAsia" w:ascii="Times New Roman" w:hAnsi="Times New Roman" w:eastAsia="方正楷体简体" w:cs="Times New Roman"/>
          <w:kern w:val="2"/>
          <w:sz w:val="24"/>
          <w:szCs w:val="20"/>
          <w:lang w:val="en-US" w:eastAsia="zh-CN" w:bidi="ar-SA"/>
        </w:rPr>
        <w:t xml:space="preserve">（州市级盖章）                               </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联系人：         </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    办公电话：</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              手机：    </w:t>
      </w:r>
      <w:r>
        <w:rPr>
          <w:rFonts w:hint="eastAsia" w:ascii="Times New Roman" w:hAnsi="Times New Roman" w:eastAsia="方正小标宋简体" w:cs="宋体"/>
          <w:kern w:val="0"/>
          <w:sz w:val="36"/>
          <w:szCs w:val="36"/>
        </w:rPr>
        <w:t xml:space="preserve">          </w:t>
      </w:r>
    </w:p>
    <w:tbl>
      <w:tblPr>
        <w:tblStyle w:val="6"/>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818"/>
        <w:gridCol w:w="1057"/>
        <w:gridCol w:w="919"/>
        <w:gridCol w:w="1145"/>
        <w:gridCol w:w="742"/>
        <w:gridCol w:w="1074"/>
        <w:gridCol w:w="1022"/>
        <w:gridCol w:w="909"/>
        <w:gridCol w:w="1637"/>
        <w:gridCol w:w="1117"/>
        <w:gridCol w:w="548"/>
        <w:gridCol w:w="918"/>
        <w:gridCol w:w="81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2449"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团</w:t>
            </w:r>
            <w:r>
              <w:rPr>
                <w:rFonts w:hint="eastAsia" w:ascii="Times New Roman" w:hAnsi="Times New Roman" w:eastAsia="方正楷体简体"/>
                <w:color w:val="000000"/>
                <w:kern w:val="0"/>
                <w:sz w:val="24"/>
                <w:szCs w:val="24"/>
              </w:rPr>
              <w:t>（工）</w:t>
            </w:r>
            <w:r>
              <w:rPr>
                <w:rFonts w:ascii="Times New Roman" w:hAnsi="Times New Roman" w:eastAsia="方正楷体简体"/>
                <w:color w:val="000000"/>
                <w:kern w:val="0"/>
                <w:sz w:val="24"/>
                <w:szCs w:val="24"/>
              </w:rPr>
              <w:t>委全称</w:t>
            </w:r>
          </w:p>
        </w:tc>
        <w:tc>
          <w:tcPr>
            <w:tcW w:w="1423"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联系电话</w:t>
            </w:r>
          </w:p>
        </w:tc>
        <w:tc>
          <w:tcPr>
            <w:tcW w:w="1238"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成立时间</w:t>
            </w:r>
          </w:p>
        </w:tc>
        <w:tc>
          <w:tcPr>
            <w:tcW w:w="1542" w:type="dxa"/>
            <w:noWrap w:val="0"/>
            <w:vAlign w:val="center"/>
          </w:tcPr>
          <w:p>
            <w:pPr>
              <w:widowControl/>
              <w:spacing w:line="320" w:lineRule="exact"/>
              <w:jc w:val="center"/>
              <w:rPr>
                <w:rFonts w:hint="eastAsia" w:ascii="Times New Roman" w:hAnsi="Times New Roman" w:eastAsia="方正楷体简体"/>
                <w:color w:val="000000"/>
                <w:kern w:val="0"/>
                <w:sz w:val="24"/>
                <w:szCs w:val="24"/>
                <w:lang w:eastAsia="zh-CN"/>
              </w:rPr>
            </w:pPr>
            <w:r>
              <w:rPr>
                <w:rFonts w:hint="eastAsia" w:ascii="Times New Roman" w:hAnsi="Times New Roman" w:eastAsia="方正楷体简体"/>
                <w:color w:val="000000"/>
                <w:kern w:val="0"/>
                <w:sz w:val="24"/>
                <w:szCs w:val="24"/>
                <w:lang w:eastAsia="zh-CN"/>
              </w:rPr>
              <w:t>最</w:t>
            </w:r>
            <w:r>
              <w:rPr>
                <w:rFonts w:ascii="Times New Roman" w:hAnsi="Times New Roman" w:eastAsia="方正楷体简体"/>
                <w:color w:val="000000"/>
                <w:kern w:val="0"/>
                <w:sz w:val="24"/>
                <w:szCs w:val="24"/>
              </w:rPr>
              <w:t>近</w:t>
            </w:r>
            <w:r>
              <w:rPr>
                <w:rFonts w:hint="eastAsia" w:ascii="Times New Roman" w:hAnsi="Times New Roman" w:eastAsia="方正楷体简体"/>
                <w:color w:val="000000"/>
                <w:kern w:val="0"/>
                <w:sz w:val="24"/>
                <w:szCs w:val="24"/>
                <w:lang w:eastAsia="zh-CN"/>
              </w:rPr>
              <w:t>一</w:t>
            </w:r>
            <w:r>
              <w:rPr>
                <w:rFonts w:ascii="Times New Roman" w:hAnsi="Times New Roman" w:eastAsia="方正楷体简体"/>
                <w:color w:val="000000"/>
                <w:kern w:val="0"/>
                <w:sz w:val="24"/>
                <w:szCs w:val="24"/>
              </w:rPr>
              <w:t>次</w:t>
            </w:r>
            <w:r>
              <w:rPr>
                <w:rFonts w:hint="eastAsia" w:ascii="Times New Roman" w:hAnsi="Times New Roman" w:eastAsia="方正楷体简体"/>
                <w:color w:val="000000"/>
                <w:kern w:val="0"/>
                <w:sz w:val="24"/>
                <w:szCs w:val="24"/>
              </w:rPr>
              <w:br w:type="textWrapping"/>
            </w:r>
            <w:r>
              <w:rPr>
                <w:rFonts w:ascii="Times New Roman" w:hAnsi="Times New Roman" w:eastAsia="方正楷体简体"/>
                <w:color w:val="000000"/>
                <w:kern w:val="0"/>
                <w:sz w:val="24"/>
                <w:szCs w:val="24"/>
              </w:rPr>
              <w:t>换届时间</w:t>
            </w:r>
          </w:p>
        </w:tc>
        <w:tc>
          <w:tcPr>
            <w:tcW w:w="999"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现有团员总数</w:t>
            </w:r>
          </w:p>
        </w:tc>
        <w:tc>
          <w:tcPr>
            <w:tcW w:w="1447"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发展团员数</w:t>
            </w:r>
          </w:p>
        </w:tc>
        <w:tc>
          <w:tcPr>
            <w:tcW w:w="1377"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应收团费</w:t>
            </w:r>
          </w:p>
        </w:tc>
        <w:tc>
          <w:tcPr>
            <w:tcW w:w="1224"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实收团费</w:t>
            </w:r>
          </w:p>
        </w:tc>
        <w:tc>
          <w:tcPr>
            <w:tcW w:w="2205"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w:t>
            </w:r>
          </w:p>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地市级</w:t>
            </w:r>
            <w:r>
              <w:rPr>
                <w:rFonts w:hint="eastAsia" w:ascii="Times New Roman" w:hAnsi="Times New Roman" w:eastAsia="方正楷体简体"/>
                <w:color w:val="000000"/>
                <w:kern w:val="0"/>
                <w:sz w:val="24"/>
                <w:szCs w:val="24"/>
                <w:lang w:eastAsia="zh-CN"/>
              </w:rPr>
              <w:t>及以上</w:t>
            </w:r>
            <w:r>
              <w:rPr>
                <w:rFonts w:ascii="Times New Roman" w:hAnsi="Times New Roman" w:eastAsia="方正楷体简体"/>
                <w:color w:val="000000"/>
                <w:kern w:val="0"/>
                <w:sz w:val="24"/>
                <w:szCs w:val="24"/>
              </w:rPr>
              <w:t>荣誉情况</w:t>
            </w:r>
          </w:p>
        </w:tc>
        <w:tc>
          <w:tcPr>
            <w:tcW w:w="1505"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738"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是否破格</w:t>
            </w:r>
          </w:p>
        </w:tc>
        <w:tc>
          <w:tcPr>
            <w:tcW w:w="1237" w:type="dxa"/>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破格原因</w:t>
            </w:r>
          </w:p>
        </w:tc>
        <w:tc>
          <w:tcPr>
            <w:tcW w:w="1097" w:type="dxa"/>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1308" w:type="dxa"/>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29"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w:t>
            </w:r>
          </w:p>
        </w:tc>
        <w:tc>
          <w:tcPr>
            <w:tcW w:w="2449"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范例：</w:t>
            </w:r>
            <w:r>
              <w:rPr>
                <w:rFonts w:hint="eastAsia" w:ascii="Times New Roman" w:hAnsi="Times New Roman" w:eastAsia="方正仿宋简体"/>
                <w:color w:val="366091"/>
                <w:kern w:val="0"/>
                <w:szCs w:val="21"/>
                <w:lang w:eastAsia="zh-CN"/>
              </w:rPr>
              <w:t>云南</w:t>
            </w:r>
            <w:r>
              <w:rPr>
                <w:rFonts w:hint="eastAsia" w:ascii="Times New Roman" w:hAnsi="Times New Roman" w:eastAsia="方正仿宋简体"/>
                <w:color w:val="366091"/>
                <w:kern w:val="0"/>
                <w:szCs w:val="21"/>
              </w:rPr>
              <w:t>××</w:t>
            </w:r>
            <w:r>
              <w:rPr>
                <w:rFonts w:ascii="Times New Roman" w:hAnsi="Times New Roman" w:eastAsia="方正仿宋简体"/>
                <w:color w:val="366091"/>
                <w:kern w:val="0"/>
                <w:szCs w:val="21"/>
              </w:rPr>
              <w:t>大学团委</w:t>
            </w:r>
          </w:p>
        </w:tc>
        <w:tc>
          <w:tcPr>
            <w:tcW w:w="1423"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13700000000</w:t>
            </w:r>
          </w:p>
        </w:tc>
        <w:tc>
          <w:tcPr>
            <w:tcW w:w="1238"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20010701</w:t>
            </w:r>
          </w:p>
        </w:tc>
        <w:tc>
          <w:tcPr>
            <w:tcW w:w="1542"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20</w:t>
            </w:r>
            <w:r>
              <w:rPr>
                <w:rFonts w:hint="eastAsia" w:ascii="Times New Roman" w:hAnsi="Times New Roman" w:eastAsia="方正仿宋简体"/>
                <w:color w:val="366091"/>
                <w:kern w:val="0"/>
                <w:szCs w:val="21"/>
              </w:rPr>
              <w:t>21</w:t>
            </w:r>
            <w:r>
              <w:rPr>
                <w:rFonts w:ascii="Times New Roman" w:hAnsi="Times New Roman" w:eastAsia="方正仿宋简体"/>
                <w:color w:val="366091"/>
                <w:kern w:val="0"/>
                <w:szCs w:val="21"/>
              </w:rPr>
              <w:t>06</w:t>
            </w:r>
          </w:p>
        </w:tc>
        <w:tc>
          <w:tcPr>
            <w:tcW w:w="999"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1000</w:t>
            </w:r>
          </w:p>
        </w:tc>
        <w:tc>
          <w:tcPr>
            <w:tcW w:w="1447"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50</w:t>
            </w:r>
          </w:p>
        </w:tc>
        <w:tc>
          <w:tcPr>
            <w:tcW w:w="1377"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2400</w:t>
            </w:r>
          </w:p>
        </w:tc>
        <w:tc>
          <w:tcPr>
            <w:tcW w:w="1224"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2400</w:t>
            </w:r>
          </w:p>
        </w:tc>
        <w:tc>
          <w:tcPr>
            <w:tcW w:w="2205"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2021年</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市五四红旗团委</w:t>
            </w:r>
          </w:p>
        </w:tc>
        <w:tc>
          <w:tcPr>
            <w:tcW w:w="1505" w:type="dxa"/>
            <w:noWrap w:val="0"/>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ascii="Times New Roman" w:hAnsi="Times New Roman" w:eastAsia="方正仿宋简体"/>
                <w:color w:val="366091"/>
                <w:kern w:val="0"/>
                <w:szCs w:val="21"/>
              </w:rPr>
              <w:t>普通高等学校</w:t>
            </w:r>
            <w:r>
              <w:rPr>
                <w:rFonts w:hint="eastAsia" w:ascii="Times New Roman" w:hAnsi="Times New Roman" w:eastAsia="方正仿宋简体"/>
                <w:color w:val="366091"/>
                <w:kern w:val="0"/>
                <w:szCs w:val="21"/>
                <w:lang w:eastAsia="zh-CN"/>
              </w:rPr>
              <w:t>（含高职）</w:t>
            </w:r>
          </w:p>
        </w:tc>
        <w:tc>
          <w:tcPr>
            <w:tcW w:w="738"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否</w:t>
            </w:r>
          </w:p>
        </w:tc>
        <w:tc>
          <w:tcPr>
            <w:tcW w:w="123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097"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308"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科技强国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9"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449"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423"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238"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542"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999"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44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37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224"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2205"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505" w:type="dxa"/>
            <w:noWrap w:val="0"/>
            <w:vAlign w:val="center"/>
          </w:tcPr>
          <w:p>
            <w:pPr>
              <w:widowControl/>
              <w:spacing w:line="320" w:lineRule="exact"/>
              <w:jc w:val="center"/>
              <w:rPr>
                <w:rFonts w:ascii="Times New Roman" w:hAnsi="Times New Roman" w:eastAsia="方正仿宋简体"/>
                <w:color w:val="366091"/>
                <w:kern w:val="0"/>
                <w:szCs w:val="21"/>
                <w:highlight w:val="yellow"/>
              </w:rPr>
            </w:pPr>
          </w:p>
        </w:tc>
        <w:tc>
          <w:tcPr>
            <w:tcW w:w="738"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23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09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308" w:type="dxa"/>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9"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2449"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423"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238"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542"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999"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447"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377"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224"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2205"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505"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738" w:type="dxa"/>
            <w:noWrap w:val="0"/>
            <w:vAlign w:val="top"/>
          </w:tcPr>
          <w:p>
            <w:pPr>
              <w:widowControl/>
              <w:spacing w:line="320" w:lineRule="exact"/>
              <w:jc w:val="center"/>
              <w:rPr>
                <w:rFonts w:ascii="Times New Roman" w:hAnsi="Times New Roman" w:eastAsia="方正仿宋简体"/>
                <w:color w:val="548DD4"/>
                <w:kern w:val="0"/>
                <w:szCs w:val="21"/>
              </w:rPr>
            </w:pPr>
          </w:p>
        </w:tc>
        <w:tc>
          <w:tcPr>
            <w:tcW w:w="1237" w:type="dxa"/>
            <w:noWrap w:val="0"/>
            <w:vAlign w:val="top"/>
          </w:tcPr>
          <w:p>
            <w:pPr>
              <w:widowControl/>
              <w:spacing w:line="320" w:lineRule="exact"/>
              <w:jc w:val="center"/>
              <w:rPr>
                <w:rFonts w:ascii="Times New Roman" w:hAnsi="Times New Roman" w:eastAsia="方正仿宋简体"/>
                <w:color w:val="548DD4"/>
                <w:kern w:val="0"/>
                <w:szCs w:val="21"/>
              </w:rPr>
            </w:pPr>
          </w:p>
        </w:tc>
        <w:tc>
          <w:tcPr>
            <w:tcW w:w="1097" w:type="dxa"/>
            <w:noWrap w:val="0"/>
            <w:vAlign w:val="top"/>
          </w:tcPr>
          <w:p>
            <w:pPr>
              <w:widowControl/>
              <w:spacing w:line="320" w:lineRule="exact"/>
              <w:jc w:val="center"/>
              <w:rPr>
                <w:rFonts w:ascii="Times New Roman" w:hAnsi="Times New Roman" w:eastAsia="方正仿宋简体"/>
                <w:color w:val="548DD4"/>
                <w:kern w:val="0"/>
                <w:szCs w:val="21"/>
              </w:rPr>
            </w:pPr>
          </w:p>
        </w:tc>
        <w:tc>
          <w:tcPr>
            <w:tcW w:w="1308" w:type="dxa"/>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44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2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3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4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9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4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37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24"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2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38"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23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09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308" w:type="dxa"/>
            <w:noWrap w:val="0"/>
            <w:vAlign w:val="top"/>
          </w:tcPr>
          <w:p>
            <w:pPr>
              <w:widowControl/>
              <w:spacing w:line="32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44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2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3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4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9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4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37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24"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2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38"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23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09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308" w:type="dxa"/>
            <w:noWrap w:val="0"/>
            <w:vAlign w:val="top"/>
          </w:tcPr>
          <w:p>
            <w:pPr>
              <w:widowControl/>
              <w:spacing w:line="32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44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2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3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4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9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4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37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24"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2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38"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23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09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308" w:type="dxa"/>
            <w:noWrap w:val="0"/>
            <w:vAlign w:val="top"/>
          </w:tcPr>
          <w:p>
            <w:pPr>
              <w:widowControl/>
              <w:spacing w:line="32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44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2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3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4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9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4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37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24"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2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38"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23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09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308" w:type="dxa"/>
            <w:noWrap w:val="0"/>
            <w:vAlign w:val="top"/>
          </w:tcPr>
          <w:p>
            <w:pPr>
              <w:widowControl/>
              <w:spacing w:line="320" w:lineRule="exact"/>
              <w:jc w:val="center"/>
              <w:rPr>
                <w:rFonts w:ascii="Times New Roman" w:hAnsi="Times New Roman" w:eastAsia="方正楷体简体"/>
                <w:color w:val="000000"/>
                <w:kern w:val="0"/>
                <w:sz w:val="28"/>
                <w:szCs w:val="28"/>
              </w:rPr>
            </w:pPr>
          </w:p>
        </w:tc>
      </w:tr>
    </w:tbl>
    <w:p>
      <w:pPr>
        <w:keepNext w:val="0"/>
        <w:keepLines w:val="0"/>
        <w:pageBreakBefore w:val="0"/>
        <w:widowControl/>
        <w:kinsoku/>
        <w:overflowPunct/>
        <w:topLinePunct w:val="0"/>
        <w:autoSpaceDE/>
        <w:autoSpaceDN/>
        <w:bidi w:val="0"/>
        <w:spacing w:line="560" w:lineRule="exact"/>
        <w:jc w:val="center"/>
        <w:textAlignment w:val="auto"/>
        <w:rPr>
          <w:rFonts w:ascii="Times New Roman" w:hAnsi="Times New Roman" w:eastAsia="方正仿宋简体"/>
          <w:szCs w:val="21"/>
        </w:rPr>
      </w:pPr>
    </w:p>
    <w:p>
      <w:pPr>
        <w:keepNext w:val="0"/>
        <w:keepLines w:val="0"/>
        <w:pageBreakBefore w:val="0"/>
        <w:widowControl/>
        <w:kinsoku/>
        <w:overflowPunct/>
        <w:topLinePunct w:val="0"/>
        <w:autoSpaceDE/>
        <w:autoSpaceDN/>
        <w:bidi w:val="0"/>
        <w:spacing w:line="560" w:lineRule="exact"/>
        <w:jc w:val="center"/>
        <w:textAlignment w:val="auto"/>
        <w:rPr>
          <w:rFonts w:hint="eastAsia" w:ascii="Times New Roman" w:hAnsi="Times New Roman" w:eastAsia="方正小标宋简体"/>
          <w:sz w:val="36"/>
          <w:szCs w:val="36"/>
        </w:rPr>
      </w:pPr>
    </w:p>
    <w:p>
      <w:pPr>
        <w:keepNext w:val="0"/>
        <w:keepLines w:val="0"/>
        <w:pageBreakBefore w:val="0"/>
        <w:widowControl/>
        <w:kinsoku/>
        <w:overflowPunct/>
        <w:topLinePunct w:val="0"/>
        <w:autoSpaceDE/>
        <w:autoSpaceDN/>
        <w:bidi w:val="0"/>
        <w:spacing w:line="560" w:lineRule="exact"/>
        <w:jc w:val="center"/>
        <w:textAlignment w:val="auto"/>
        <w:rPr>
          <w:rFonts w:ascii="Times New Roman" w:hAnsi="Times New Roman" w:eastAsia="方正仿宋简体"/>
          <w:szCs w:val="21"/>
        </w:rPr>
      </w:pPr>
      <w:r>
        <w:rPr>
          <w:rFonts w:hint="eastAsia" w:ascii="Times New Roman" w:hAnsi="Times New Roman" w:eastAsia="方正小标宋简体"/>
          <w:sz w:val="36"/>
          <w:szCs w:val="36"/>
          <w:lang w:eastAsia="zh-CN"/>
        </w:rPr>
        <w:t>2021年度</w:t>
      </w:r>
      <w:r>
        <w:rPr>
          <w:rFonts w:hint="eastAsia" w:ascii="Times New Roman" w:hAnsi="Times New Roman" w:eastAsia="方正小标宋简体"/>
          <w:sz w:val="36"/>
          <w:szCs w:val="36"/>
        </w:rPr>
        <w:t>“云南省五四红旗团支部”申报名单汇总表</w:t>
      </w: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方正小标宋简体" w:cs="宋体"/>
          <w:kern w:val="0"/>
          <w:sz w:val="36"/>
          <w:szCs w:val="36"/>
        </w:rPr>
      </w:pPr>
      <w:r>
        <w:rPr>
          <w:rFonts w:hint="eastAsia" w:ascii="Times New Roman" w:hAnsi="Times New Roman" w:eastAsia="方正楷体简体" w:cs="Times New Roman"/>
          <w:kern w:val="2"/>
          <w:sz w:val="24"/>
          <w:szCs w:val="20"/>
          <w:lang w:val="en-US" w:eastAsia="zh-CN" w:bidi="ar-SA"/>
        </w:rPr>
        <w:t xml:space="preserve">（州市级盖章）                                 </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联系人：         </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  办公电话：</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              手机：    </w:t>
      </w:r>
      <w:r>
        <w:rPr>
          <w:rFonts w:hint="eastAsia" w:ascii="Times New Roman" w:hAnsi="Times New Roman" w:eastAsia="方正小标宋简体" w:cs="宋体"/>
          <w:kern w:val="0"/>
          <w:sz w:val="36"/>
          <w:szCs w:val="36"/>
        </w:rPr>
        <w:t xml:space="preserve">          </w:t>
      </w:r>
    </w:p>
    <w:tbl>
      <w:tblPr>
        <w:tblStyle w:val="6"/>
        <w:tblW w:w="5443" w:type="pct"/>
        <w:jc w:val="center"/>
        <w:tblLayout w:type="fixed"/>
        <w:tblCellMar>
          <w:top w:w="0" w:type="dxa"/>
          <w:left w:w="108" w:type="dxa"/>
          <w:bottom w:w="0" w:type="dxa"/>
          <w:right w:w="108" w:type="dxa"/>
        </w:tblCellMar>
      </w:tblPr>
      <w:tblGrid>
        <w:gridCol w:w="483"/>
        <w:gridCol w:w="1982"/>
        <w:gridCol w:w="1255"/>
        <w:gridCol w:w="993"/>
        <w:gridCol w:w="1222"/>
        <w:gridCol w:w="863"/>
        <w:gridCol w:w="1042"/>
        <w:gridCol w:w="892"/>
        <w:gridCol w:w="892"/>
        <w:gridCol w:w="1673"/>
        <w:gridCol w:w="882"/>
        <w:gridCol w:w="650"/>
        <w:gridCol w:w="918"/>
        <w:gridCol w:w="585"/>
        <w:gridCol w:w="569"/>
        <w:gridCol w:w="572"/>
        <w:gridCol w:w="742"/>
      </w:tblGrid>
      <w:tr>
        <w:tblPrEx>
          <w:tblCellMar>
            <w:top w:w="0" w:type="dxa"/>
            <w:left w:w="108" w:type="dxa"/>
            <w:bottom w:w="0" w:type="dxa"/>
            <w:right w:w="108" w:type="dxa"/>
          </w:tblCellMar>
        </w:tblPrEx>
        <w:trPr>
          <w:trHeight w:val="539" w:hRule="atLeast"/>
          <w:jc w:val="center"/>
        </w:trPr>
        <w:tc>
          <w:tcPr>
            <w:tcW w:w="148"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611"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团</w:t>
            </w:r>
            <w:r>
              <w:rPr>
                <w:rFonts w:hint="eastAsia" w:ascii="Times New Roman" w:hAnsi="Times New Roman" w:eastAsia="方正楷体简体"/>
                <w:color w:val="000000"/>
                <w:kern w:val="0"/>
                <w:sz w:val="24"/>
                <w:szCs w:val="24"/>
              </w:rPr>
              <w:t>（总）</w:t>
            </w:r>
            <w:r>
              <w:rPr>
                <w:rFonts w:ascii="Times New Roman" w:hAnsi="Times New Roman" w:eastAsia="方正楷体简体"/>
                <w:color w:val="000000"/>
                <w:kern w:val="0"/>
                <w:sz w:val="24"/>
                <w:szCs w:val="24"/>
              </w:rPr>
              <w:t>支部全称</w:t>
            </w:r>
          </w:p>
        </w:tc>
        <w:tc>
          <w:tcPr>
            <w:tcW w:w="386"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联系电话</w:t>
            </w:r>
          </w:p>
        </w:tc>
        <w:tc>
          <w:tcPr>
            <w:tcW w:w="306"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成立时间</w:t>
            </w:r>
          </w:p>
        </w:tc>
        <w:tc>
          <w:tcPr>
            <w:tcW w:w="376"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最近</w:t>
            </w:r>
            <w:r>
              <w:rPr>
                <w:rFonts w:hint="eastAsia" w:ascii="Times New Roman" w:hAnsi="Times New Roman" w:eastAsia="方正楷体简体"/>
                <w:color w:val="000000"/>
                <w:kern w:val="0"/>
                <w:sz w:val="24"/>
                <w:szCs w:val="24"/>
                <w:lang w:eastAsia="zh-CN"/>
              </w:rPr>
              <w:t>一</w:t>
            </w:r>
            <w:r>
              <w:rPr>
                <w:rFonts w:ascii="Times New Roman" w:hAnsi="Times New Roman" w:eastAsia="方正楷体简体"/>
                <w:color w:val="000000"/>
                <w:kern w:val="0"/>
                <w:sz w:val="24"/>
                <w:szCs w:val="24"/>
              </w:rPr>
              <w:t>次</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换届时间</w:t>
            </w:r>
          </w:p>
        </w:tc>
        <w:tc>
          <w:tcPr>
            <w:tcW w:w="266"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现有团员</w:t>
            </w:r>
          </w:p>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总数</w:t>
            </w:r>
          </w:p>
        </w:tc>
        <w:tc>
          <w:tcPr>
            <w:tcW w:w="321"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发展团员数</w:t>
            </w:r>
          </w:p>
        </w:tc>
        <w:tc>
          <w:tcPr>
            <w:tcW w:w="275"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应收团费</w:t>
            </w:r>
          </w:p>
        </w:tc>
        <w:tc>
          <w:tcPr>
            <w:tcW w:w="275"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实收团费</w:t>
            </w:r>
          </w:p>
        </w:tc>
        <w:tc>
          <w:tcPr>
            <w:tcW w:w="515"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w:t>
            </w:r>
          </w:p>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地市级</w:t>
            </w:r>
            <w:r>
              <w:rPr>
                <w:rFonts w:hint="eastAsia" w:ascii="Times New Roman" w:hAnsi="Times New Roman" w:eastAsia="方正楷体简体"/>
                <w:color w:val="000000"/>
                <w:kern w:val="0"/>
                <w:sz w:val="24"/>
                <w:szCs w:val="24"/>
                <w:lang w:eastAsia="zh-CN"/>
              </w:rPr>
              <w:t>及以上</w:t>
            </w:r>
            <w:r>
              <w:rPr>
                <w:rFonts w:ascii="Times New Roman" w:hAnsi="Times New Roman" w:eastAsia="方正楷体简体"/>
                <w:color w:val="000000"/>
                <w:kern w:val="0"/>
                <w:sz w:val="24"/>
                <w:szCs w:val="24"/>
              </w:rPr>
              <w:t>荣誉情况</w:t>
            </w:r>
          </w:p>
        </w:tc>
        <w:tc>
          <w:tcPr>
            <w:tcW w:w="472"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对标定级</w:t>
            </w:r>
          </w:p>
        </w:tc>
        <w:tc>
          <w:tcPr>
            <w:tcW w:w="283"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180"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是否破格</w:t>
            </w:r>
          </w:p>
        </w:tc>
        <w:tc>
          <w:tcPr>
            <w:tcW w:w="175" w:type="pct"/>
            <w:vMerge w:val="restart"/>
            <w:tcBorders>
              <w:top w:val="single" w:color="auto" w:sz="4" w:space="0"/>
              <w:left w:val="nil"/>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破格原因</w:t>
            </w:r>
          </w:p>
        </w:tc>
        <w:tc>
          <w:tcPr>
            <w:tcW w:w="176" w:type="pct"/>
            <w:vMerge w:val="restart"/>
            <w:tcBorders>
              <w:top w:val="single" w:color="auto" w:sz="4" w:space="0"/>
              <w:left w:val="nil"/>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228"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CellMar>
            <w:top w:w="0" w:type="dxa"/>
            <w:left w:w="108" w:type="dxa"/>
            <w:bottom w:w="0" w:type="dxa"/>
            <w:right w:w="108" w:type="dxa"/>
          </w:tblCellMar>
        </w:tblPrEx>
        <w:trPr>
          <w:trHeight w:val="484" w:hRule="atLeast"/>
          <w:jc w:val="center"/>
        </w:trPr>
        <w:tc>
          <w:tcPr>
            <w:tcW w:w="148"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611"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386"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306"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376"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66"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321"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515"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271"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是否开展</w:t>
            </w:r>
          </w:p>
        </w:tc>
        <w:tc>
          <w:tcPr>
            <w:tcW w:w="2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等次</w:t>
            </w:r>
          </w:p>
        </w:tc>
        <w:tc>
          <w:tcPr>
            <w:tcW w:w="283"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180"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175"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176"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228"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r>
      <w:tr>
        <w:tblPrEx>
          <w:tblCellMar>
            <w:top w:w="0" w:type="dxa"/>
            <w:left w:w="108" w:type="dxa"/>
            <w:bottom w:w="0" w:type="dxa"/>
            <w:right w:w="108" w:type="dxa"/>
          </w:tblCellMar>
        </w:tblPrEx>
        <w:trPr>
          <w:trHeight w:val="619" w:hRule="atLeast"/>
          <w:jc w:val="center"/>
        </w:trPr>
        <w:tc>
          <w:tcPr>
            <w:tcW w:w="14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611"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范例：</w:t>
            </w:r>
            <w:r>
              <w:rPr>
                <w:rFonts w:hint="eastAsia" w:ascii="Times New Roman" w:hAnsi="Times New Roman" w:eastAsia="方正仿宋简体"/>
                <w:color w:val="366091"/>
                <w:kern w:val="0"/>
                <w:szCs w:val="21"/>
                <w:lang w:eastAsia="zh-CN"/>
              </w:rPr>
              <w:t>云南</w:t>
            </w:r>
            <w:r>
              <w:rPr>
                <w:rFonts w:ascii="Times New Roman" w:hAnsi="Times New Roman" w:eastAsia="方正仿宋简体"/>
                <w:color w:val="366091"/>
                <w:kern w:val="0"/>
                <w:szCs w:val="21"/>
              </w:rPr>
              <w:t>省</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县</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青年志愿者服务队团支部</w:t>
            </w:r>
          </w:p>
        </w:tc>
        <w:tc>
          <w:tcPr>
            <w:tcW w:w="386"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c>
          <w:tcPr>
            <w:tcW w:w="306"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201807</w:t>
            </w:r>
          </w:p>
        </w:tc>
        <w:tc>
          <w:tcPr>
            <w:tcW w:w="376"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202110</w:t>
            </w: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w:t>
            </w: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515"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2019年</w:t>
            </w:r>
            <w:r>
              <w:rPr>
                <w:rFonts w:hint="eastAsia" w:ascii="Times New Roman" w:hAnsi="Times New Roman" w:eastAsia="方正仿宋简体"/>
                <w:color w:val="366091"/>
                <w:kern w:val="0"/>
                <w:szCs w:val="21"/>
                <w:lang w:val="en-US" w:eastAsia="zh-CN"/>
              </w:rPr>
              <w:t>XX市</w:t>
            </w:r>
            <w:r>
              <w:rPr>
                <w:rFonts w:hint="eastAsia" w:ascii="Times New Roman" w:hAnsi="Times New Roman" w:eastAsia="方正仿宋简体"/>
                <w:color w:val="366091"/>
                <w:kern w:val="0"/>
                <w:szCs w:val="21"/>
              </w:rPr>
              <w:t>五四红旗团支部</w:t>
            </w:r>
          </w:p>
        </w:tc>
        <w:tc>
          <w:tcPr>
            <w:tcW w:w="271"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200"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c>
          <w:tcPr>
            <w:tcW w:w="283"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社会组织</w:t>
            </w:r>
          </w:p>
        </w:tc>
        <w:tc>
          <w:tcPr>
            <w:tcW w:w="18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否</w:t>
            </w:r>
          </w:p>
        </w:tc>
        <w:tc>
          <w:tcPr>
            <w:tcW w:w="175"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17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22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志愿服务</w:t>
            </w:r>
          </w:p>
        </w:tc>
      </w:tr>
      <w:tr>
        <w:tblPrEx>
          <w:tblCellMar>
            <w:top w:w="0" w:type="dxa"/>
            <w:left w:w="108" w:type="dxa"/>
            <w:bottom w:w="0" w:type="dxa"/>
            <w:right w:w="108" w:type="dxa"/>
          </w:tblCellMar>
        </w:tblPrEx>
        <w:trPr>
          <w:trHeight w:val="634" w:hRule="atLeast"/>
          <w:jc w:val="center"/>
        </w:trPr>
        <w:tc>
          <w:tcPr>
            <w:tcW w:w="14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61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0"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2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4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61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0"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2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4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61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0"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2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4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61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0"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2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4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61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0"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2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4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61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0"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2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bl>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rPr>
      </w:pPr>
    </w:p>
    <w:p>
      <w:pPr>
        <w:rPr>
          <w:rFonts w:hint="eastAsia" w:ascii="Times New Roman" w:hAnsi="Times New Roman" w:eastAsia="黑体"/>
          <w:sz w:val="32"/>
          <w:szCs w:val="32"/>
          <w:lang w:eastAsia="zh-CN"/>
        </w:rPr>
      </w:pP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方正小标宋简体" w:cs="宋体"/>
          <w:kern w:val="0"/>
          <w:sz w:val="36"/>
          <w:szCs w:val="36"/>
        </w:rPr>
      </w:pPr>
      <w:r>
        <w:rPr>
          <w:rFonts w:hint="eastAsia" w:ascii="Times New Roman" w:hAnsi="Times New Roman" w:eastAsia="方正小标宋简体"/>
          <w:sz w:val="36"/>
          <w:szCs w:val="36"/>
          <w:lang w:eastAsia="zh-CN"/>
        </w:rPr>
        <w:t>2021年度</w:t>
      </w:r>
      <w:r>
        <w:rPr>
          <w:rFonts w:hint="eastAsia" w:ascii="Times New Roman" w:hAnsi="Times New Roman" w:eastAsia="方正小标宋简体" w:cs="宋体"/>
          <w:kern w:val="0"/>
          <w:sz w:val="36"/>
          <w:szCs w:val="36"/>
        </w:rPr>
        <w:t>“云南省优秀共青团员”申报名单汇总表</w:t>
      </w: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方正小标宋简体" w:cs="宋体"/>
          <w:kern w:val="0"/>
          <w:sz w:val="36"/>
          <w:szCs w:val="36"/>
        </w:rPr>
      </w:pPr>
      <w:r>
        <w:rPr>
          <w:rFonts w:hint="eastAsia" w:ascii="Times New Roman" w:hAnsi="Times New Roman" w:eastAsia="方正楷体简体" w:cs="Times New Roman"/>
          <w:kern w:val="2"/>
          <w:sz w:val="24"/>
          <w:szCs w:val="20"/>
          <w:lang w:val="en-US" w:eastAsia="zh-CN" w:bidi="ar-SA"/>
        </w:rPr>
        <w:t xml:space="preserve">（州市级盖章）                                 </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联系人：         </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  办公电话：</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              手机：    </w:t>
      </w:r>
      <w:r>
        <w:rPr>
          <w:rFonts w:hint="eastAsia" w:ascii="Times New Roman" w:hAnsi="Times New Roman" w:eastAsia="方正小标宋简体" w:cs="宋体"/>
          <w:kern w:val="0"/>
          <w:sz w:val="36"/>
          <w:szCs w:val="36"/>
        </w:rPr>
        <w:t xml:space="preserve">          </w:t>
      </w:r>
    </w:p>
    <w:tbl>
      <w:tblPr>
        <w:tblStyle w:val="6"/>
        <w:tblW w:w="54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791"/>
        <w:gridCol w:w="382"/>
        <w:gridCol w:w="545"/>
        <w:gridCol w:w="696"/>
        <w:gridCol w:w="886"/>
        <w:gridCol w:w="518"/>
        <w:gridCol w:w="1309"/>
        <w:gridCol w:w="2127"/>
        <w:gridCol w:w="655"/>
        <w:gridCol w:w="586"/>
        <w:gridCol w:w="722"/>
        <w:gridCol w:w="1133"/>
        <w:gridCol w:w="941"/>
        <w:gridCol w:w="863"/>
        <w:gridCol w:w="1101"/>
        <w:gridCol w:w="462"/>
        <w:gridCol w:w="453"/>
        <w:gridCol w:w="693"/>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37"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序号</w:t>
            </w:r>
          </w:p>
        </w:tc>
        <w:tc>
          <w:tcPr>
            <w:tcW w:w="245"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姓名</w:t>
            </w:r>
          </w:p>
        </w:tc>
        <w:tc>
          <w:tcPr>
            <w:tcW w:w="118"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性别</w:t>
            </w:r>
          </w:p>
        </w:tc>
        <w:tc>
          <w:tcPr>
            <w:tcW w:w="168"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民族</w:t>
            </w:r>
          </w:p>
        </w:tc>
        <w:tc>
          <w:tcPr>
            <w:tcW w:w="215"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出生</w:t>
            </w:r>
          </w:p>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年月</w:t>
            </w:r>
          </w:p>
        </w:tc>
        <w:tc>
          <w:tcPr>
            <w:tcW w:w="274"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入团</w:t>
            </w:r>
          </w:p>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时间</w:t>
            </w:r>
          </w:p>
        </w:tc>
        <w:tc>
          <w:tcPr>
            <w:tcW w:w="160"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团龄</w:t>
            </w:r>
          </w:p>
        </w:tc>
        <w:tc>
          <w:tcPr>
            <w:tcW w:w="405" w:type="pct"/>
            <w:noWrap w:val="0"/>
            <w:vAlign w:val="center"/>
          </w:tcPr>
          <w:p>
            <w:pPr>
              <w:widowControl/>
              <w:spacing w:line="320" w:lineRule="exact"/>
              <w:jc w:val="center"/>
              <w:rPr>
                <w:rFonts w:hint="eastAsia" w:ascii="Times New Roman" w:hAnsi="Times New Roman" w:eastAsia="方正楷体简体"/>
                <w:color w:val="000000"/>
                <w:kern w:val="0"/>
                <w:sz w:val="22"/>
                <w:szCs w:val="22"/>
                <w:lang w:eastAsia="zh-CN"/>
              </w:rPr>
            </w:pPr>
            <w:r>
              <w:rPr>
                <w:rFonts w:hint="eastAsia" w:ascii="Times New Roman" w:hAnsi="Times New Roman" w:eastAsia="方正楷体简体"/>
                <w:color w:val="000000"/>
                <w:kern w:val="0"/>
                <w:sz w:val="22"/>
                <w:szCs w:val="22"/>
                <w:lang w:eastAsia="zh-CN"/>
              </w:rPr>
              <w:t>身份证号</w:t>
            </w:r>
          </w:p>
        </w:tc>
        <w:tc>
          <w:tcPr>
            <w:tcW w:w="658"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工作单位及职务</w:t>
            </w:r>
          </w:p>
        </w:tc>
        <w:tc>
          <w:tcPr>
            <w:tcW w:w="202"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是否成为注册志愿者</w:t>
            </w:r>
          </w:p>
        </w:tc>
        <w:tc>
          <w:tcPr>
            <w:tcW w:w="181"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累计志愿服务时长</w:t>
            </w:r>
          </w:p>
        </w:tc>
        <w:tc>
          <w:tcPr>
            <w:tcW w:w="223"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2021年度志愿服务时长</w:t>
            </w:r>
          </w:p>
        </w:tc>
        <w:tc>
          <w:tcPr>
            <w:tcW w:w="350"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近五年获得</w:t>
            </w:r>
            <w:r>
              <w:rPr>
                <w:rFonts w:hint="eastAsia" w:ascii="Times New Roman" w:hAnsi="Times New Roman" w:eastAsia="方正楷体简体"/>
                <w:color w:val="000000"/>
                <w:kern w:val="0"/>
                <w:sz w:val="22"/>
                <w:szCs w:val="22"/>
              </w:rPr>
              <w:t>地市级</w:t>
            </w:r>
            <w:r>
              <w:rPr>
                <w:rFonts w:hint="eastAsia" w:ascii="Times New Roman" w:hAnsi="Times New Roman" w:eastAsia="方正楷体简体"/>
                <w:color w:val="000000"/>
                <w:kern w:val="0"/>
                <w:sz w:val="22"/>
                <w:szCs w:val="22"/>
                <w:lang w:eastAsia="zh-CN"/>
              </w:rPr>
              <w:t>及以上</w:t>
            </w:r>
            <w:r>
              <w:rPr>
                <w:rFonts w:ascii="Times New Roman" w:hAnsi="Times New Roman" w:eastAsia="方正楷体简体"/>
                <w:color w:val="000000"/>
                <w:kern w:val="0"/>
                <w:sz w:val="22"/>
                <w:szCs w:val="22"/>
              </w:rPr>
              <w:t>荣誉情况</w:t>
            </w:r>
          </w:p>
        </w:tc>
        <w:tc>
          <w:tcPr>
            <w:tcW w:w="291"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近</w:t>
            </w:r>
            <w:r>
              <w:rPr>
                <w:rFonts w:hint="eastAsia" w:ascii="Times New Roman" w:hAnsi="Times New Roman" w:eastAsia="方正楷体简体"/>
                <w:color w:val="000000"/>
                <w:kern w:val="0"/>
                <w:sz w:val="22"/>
                <w:szCs w:val="22"/>
              </w:rPr>
              <w:t>三</w:t>
            </w:r>
            <w:r>
              <w:rPr>
                <w:rFonts w:ascii="Times New Roman" w:hAnsi="Times New Roman" w:eastAsia="方正楷体简体"/>
                <w:color w:val="000000"/>
                <w:kern w:val="0"/>
                <w:sz w:val="22"/>
                <w:szCs w:val="22"/>
              </w:rPr>
              <w:t>年</w:t>
            </w:r>
            <w:r>
              <w:rPr>
                <w:rFonts w:hint="eastAsia" w:ascii="Times New Roman" w:hAnsi="Times New Roman" w:eastAsia="方正楷体简体"/>
                <w:color w:val="000000"/>
                <w:kern w:val="0"/>
                <w:sz w:val="22"/>
                <w:szCs w:val="22"/>
              </w:rPr>
              <w:t>教育评议结果为“优秀”等次的次数</w:t>
            </w:r>
          </w:p>
        </w:tc>
        <w:tc>
          <w:tcPr>
            <w:tcW w:w="267"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是否已申请入党（年满18周岁的须填写）</w:t>
            </w:r>
          </w:p>
        </w:tc>
        <w:tc>
          <w:tcPr>
            <w:tcW w:w="341"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所属</w:t>
            </w:r>
            <w:r>
              <w:rPr>
                <w:rFonts w:ascii="Times New Roman" w:hAnsi="Times New Roman" w:eastAsia="方正楷体简体"/>
                <w:color w:val="000000"/>
                <w:kern w:val="0"/>
                <w:sz w:val="22"/>
                <w:szCs w:val="22"/>
              </w:rPr>
              <w:t>类别</w:t>
            </w:r>
          </w:p>
        </w:tc>
        <w:tc>
          <w:tcPr>
            <w:tcW w:w="143"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是否破格</w:t>
            </w:r>
          </w:p>
        </w:tc>
        <w:tc>
          <w:tcPr>
            <w:tcW w:w="140"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破格原因</w:t>
            </w:r>
          </w:p>
        </w:tc>
        <w:tc>
          <w:tcPr>
            <w:tcW w:w="214"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是否重点宣传</w:t>
            </w:r>
          </w:p>
        </w:tc>
        <w:tc>
          <w:tcPr>
            <w:tcW w:w="258"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24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1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6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c>
          <w:tcPr>
            <w:tcW w:w="215"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rPr>
              <w:t>1998</w:t>
            </w:r>
            <w:r>
              <w:rPr>
                <w:rFonts w:hint="eastAsia" w:ascii="Times New Roman" w:hAnsi="Times New Roman" w:eastAsia="方正仿宋简体"/>
                <w:color w:val="366091"/>
                <w:kern w:val="0"/>
                <w:szCs w:val="21"/>
                <w:lang w:val="en-US" w:eastAsia="zh-CN"/>
              </w:rPr>
              <w:t>12</w:t>
            </w:r>
          </w:p>
        </w:tc>
        <w:tc>
          <w:tcPr>
            <w:tcW w:w="27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201212</w:t>
            </w:r>
          </w:p>
        </w:tc>
        <w:tc>
          <w:tcPr>
            <w:tcW w:w="16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9</w:t>
            </w:r>
          </w:p>
        </w:tc>
        <w:tc>
          <w:tcPr>
            <w:tcW w:w="405"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110109199812345678</w:t>
            </w:r>
          </w:p>
        </w:tc>
        <w:tc>
          <w:tcPr>
            <w:tcW w:w="65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×大学医学院2018级临床医学专业博士研究生</w:t>
            </w:r>
          </w:p>
        </w:tc>
        <w:tc>
          <w:tcPr>
            <w:tcW w:w="20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81"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200</w:t>
            </w:r>
          </w:p>
        </w:tc>
        <w:tc>
          <w:tcPr>
            <w:tcW w:w="223"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40</w:t>
            </w:r>
          </w:p>
        </w:tc>
        <w:tc>
          <w:tcPr>
            <w:tcW w:w="35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2020年××</w:t>
            </w:r>
            <w:r>
              <w:rPr>
                <w:rFonts w:hint="eastAsia" w:ascii="Times New Roman" w:hAnsi="Times New Roman" w:eastAsia="方正仿宋简体"/>
                <w:color w:val="366091"/>
                <w:kern w:val="0"/>
                <w:szCs w:val="21"/>
                <w:lang w:eastAsia="zh-CN"/>
              </w:rPr>
              <w:t>市</w:t>
            </w:r>
            <w:r>
              <w:rPr>
                <w:rFonts w:hint="eastAsia" w:ascii="Times New Roman" w:hAnsi="Times New Roman" w:eastAsia="方正仿宋简体"/>
                <w:color w:val="366091"/>
                <w:kern w:val="0"/>
                <w:szCs w:val="21"/>
              </w:rPr>
              <w:t>优秀共青团员</w:t>
            </w:r>
          </w:p>
        </w:tc>
        <w:tc>
          <w:tcPr>
            <w:tcW w:w="291"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3</w:t>
            </w:r>
          </w:p>
        </w:tc>
        <w:tc>
          <w:tcPr>
            <w:tcW w:w="26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41" w:type="pct"/>
            <w:noWrap w:val="0"/>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rPr>
              <w:t>普通高等学校</w:t>
            </w:r>
            <w:r>
              <w:rPr>
                <w:rFonts w:hint="eastAsia" w:ascii="Times New Roman" w:hAnsi="Times New Roman" w:eastAsia="方正仿宋简体"/>
                <w:color w:val="366091"/>
                <w:kern w:val="0"/>
                <w:szCs w:val="21"/>
                <w:lang w:eastAsia="zh-CN"/>
              </w:rPr>
              <w:t>（含高职）</w:t>
            </w:r>
          </w:p>
        </w:tc>
        <w:tc>
          <w:tcPr>
            <w:tcW w:w="143"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4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1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25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4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18"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68" w:type="pct"/>
            <w:noWrap w:val="0"/>
            <w:vAlign w:val="top"/>
          </w:tcPr>
          <w:p>
            <w:pPr>
              <w:widowControl/>
              <w:spacing w:line="320" w:lineRule="exact"/>
              <w:jc w:val="center"/>
              <w:rPr>
                <w:rFonts w:ascii="Times New Roman" w:hAnsi="Times New Roman" w:eastAsia="方正仿宋简体"/>
                <w:color w:val="366091"/>
                <w:kern w:val="0"/>
                <w:szCs w:val="21"/>
              </w:rPr>
            </w:pPr>
          </w:p>
        </w:tc>
        <w:tc>
          <w:tcPr>
            <w:tcW w:w="215"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7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60" w:type="pct"/>
            <w:noWrap w:val="0"/>
            <w:vAlign w:val="top"/>
          </w:tcPr>
          <w:p>
            <w:pPr>
              <w:widowControl/>
              <w:spacing w:line="320" w:lineRule="exact"/>
              <w:jc w:val="center"/>
              <w:rPr>
                <w:rFonts w:ascii="Times New Roman" w:hAnsi="Times New Roman" w:eastAsia="方正仿宋简体"/>
                <w:color w:val="366091"/>
                <w:kern w:val="0"/>
                <w:szCs w:val="21"/>
              </w:rPr>
            </w:pPr>
          </w:p>
        </w:tc>
        <w:tc>
          <w:tcPr>
            <w:tcW w:w="405" w:type="pct"/>
            <w:noWrap w:val="0"/>
            <w:vAlign w:val="top"/>
          </w:tcPr>
          <w:p>
            <w:pPr>
              <w:widowControl/>
              <w:spacing w:line="320" w:lineRule="exact"/>
              <w:jc w:val="center"/>
              <w:rPr>
                <w:rFonts w:ascii="Times New Roman" w:hAnsi="Times New Roman" w:eastAsia="方正仿宋简体"/>
                <w:color w:val="366091"/>
                <w:kern w:val="0"/>
                <w:szCs w:val="21"/>
              </w:rPr>
            </w:pPr>
          </w:p>
        </w:tc>
        <w:tc>
          <w:tcPr>
            <w:tcW w:w="658" w:type="pct"/>
            <w:noWrap w:val="0"/>
            <w:vAlign w:val="top"/>
          </w:tcPr>
          <w:p>
            <w:pPr>
              <w:widowControl/>
              <w:spacing w:line="320" w:lineRule="exact"/>
              <w:jc w:val="center"/>
              <w:rPr>
                <w:rFonts w:ascii="Times New Roman" w:hAnsi="Times New Roman" w:eastAsia="方正仿宋简体"/>
                <w:color w:val="366091"/>
                <w:kern w:val="0"/>
                <w:szCs w:val="21"/>
              </w:rPr>
            </w:pPr>
          </w:p>
        </w:tc>
        <w:tc>
          <w:tcPr>
            <w:tcW w:w="202" w:type="pct"/>
            <w:noWrap w:val="0"/>
            <w:vAlign w:val="top"/>
          </w:tcPr>
          <w:p>
            <w:pPr>
              <w:widowControl/>
              <w:spacing w:line="320" w:lineRule="exact"/>
              <w:jc w:val="center"/>
              <w:rPr>
                <w:rFonts w:ascii="Times New Roman" w:hAnsi="Times New Roman" w:eastAsia="方正仿宋简体"/>
                <w:color w:val="366091"/>
                <w:kern w:val="0"/>
                <w:szCs w:val="21"/>
              </w:rPr>
            </w:pPr>
          </w:p>
        </w:tc>
        <w:tc>
          <w:tcPr>
            <w:tcW w:w="181" w:type="pct"/>
            <w:noWrap w:val="0"/>
            <w:vAlign w:val="top"/>
          </w:tcPr>
          <w:p>
            <w:pPr>
              <w:widowControl/>
              <w:spacing w:line="320" w:lineRule="exact"/>
              <w:jc w:val="center"/>
              <w:rPr>
                <w:rFonts w:ascii="Times New Roman" w:hAnsi="Times New Roman" w:eastAsia="方正仿宋简体"/>
                <w:color w:val="366091"/>
                <w:kern w:val="0"/>
                <w:szCs w:val="21"/>
              </w:rPr>
            </w:pPr>
          </w:p>
        </w:tc>
        <w:tc>
          <w:tcPr>
            <w:tcW w:w="223" w:type="pct"/>
            <w:noWrap w:val="0"/>
            <w:vAlign w:val="top"/>
          </w:tcPr>
          <w:p>
            <w:pPr>
              <w:widowControl/>
              <w:spacing w:line="320" w:lineRule="exact"/>
              <w:jc w:val="center"/>
              <w:rPr>
                <w:rFonts w:ascii="Times New Roman" w:hAnsi="Times New Roman" w:eastAsia="方正仿宋简体"/>
                <w:color w:val="366091"/>
                <w:kern w:val="0"/>
                <w:szCs w:val="21"/>
              </w:rPr>
            </w:pPr>
          </w:p>
        </w:tc>
        <w:tc>
          <w:tcPr>
            <w:tcW w:w="35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91"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41"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43" w:type="pct"/>
            <w:noWrap w:val="0"/>
            <w:vAlign w:val="top"/>
          </w:tcPr>
          <w:p>
            <w:pPr>
              <w:widowControl/>
              <w:spacing w:line="320" w:lineRule="exact"/>
              <w:jc w:val="center"/>
              <w:rPr>
                <w:rFonts w:ascii="Times New Roman" w:hAnsi="Times New Roman" w:eastAsia="方正仿宋简体"/>
                <w:color w:val="366091"/>
                <w:kern w:val="0"/>
                <w:szCs w:val="21"/>
              </w:rPr>
            </w:pPr>
          </w:p>
        </w:tc>
        <w:tc>
          <w:tcPr>
            <w:tcW w:w="140" w:type="pct"/>
            <w:noWrap w:val="0"/>
            <w:vAlign w:val="top"/>
          </w:tcPr>
          <w:p>
            <w:pPr>
              <w:widowControl/>
              <w:spacing w:line="320" w:lineRule="exact"/>
              <w:jc w:val="center"/>
              <w:rPr>
                <w:rFonts w:ascii="Times New Roman" w:hAnsi="Times New Roman" w:eastAsia="方正仿宋简体"/>
                <w:color w:val="366091"/>
                <w:kern w:val="0"/>
                <w:szCs w:val="21"/>
              </w:rPr>
            </w:pPr>
          </w:p>
        </w:tc>
        <w:tc>
          <w:tcPr>
            <w:tcW w:w="214" w:type="pct"/>
            <w:noWrap w:val="0"/>
            <w:vAlign w:val="top"/>
          </w:tcPr>
          <w:p>
            <w:pPr>
              <w:widowControl/>
              <w:spacing w:line="320" w:lineRule="exact"/>
              <w:jc w:val="center"/>
              <w:rPr>
                <w:rFonts w:ascii="Times New Roman" w:hAnsi="Times New Roman" w:eastAsia="方正仿宋简体"/>
                <w:color w:val="366091"/>
                <w:kern w:val="0"/>
                <w:szCs w:val="21"/>
              </w:rPr>
            </w:pPr>
          </w:p>
        </w:tc>
        <w:tc>
          <w:tcPr>
            <w:tcW w:w="258" w:type="pct"/>
            <w:noWrap w:val="0"/>
            <w:vAlign w:val="top"/>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4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1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8"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7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0" w:type="pct"/>
            <w:noWrap w:val="0"/>
            <w:vAlign w:val="top"/>
          </w:tcPr>
          <w:p>
            <w:pPr>
              <w:widowControl/>
              <w:spacing w:line="320" w:lineRule="exact"/>
              <w:jc w:val="center"/>
              <w:rPr>
                <w:rFonts w:ascii="Times New Roman" w:hAnsi="Times New Roman" w:eastAsia="方正仿宋简体"/>
                <w:color w:val="548DD4"/>
                <w:kern w:val="0"/>
                <w:szCs w:val="21"/>
              </w:rPr>
            </w:pPr>
          </w:p>
        </w:tc>
        <w:tc>
          <w:tcPr>
            <w:tcW w:w="405" w:type="pct"/>
            <w:noWrap w:val="0"/>
            <w:vAlign w:val="top"/>
          </w:tcPr>
          <w:p>
            <w:pPr>
              <w:widowControl/>
              <w:spacing w:line="320" w:lineRule="exact"/>
              <w:jc w:val="center"/>
              <w:rPr>
                <w:rFonts w:ascii="Times New Roman" w:hAnsi="Times New Roman" w:eastAsia="方正仿宋简体"/>
                <w:color w:val="548DD4"/>
                <w:kern w:val="0"/>
                <w:szCs w:val="21"/>
              </w:rPr>
            </w:pPr>
          </w:p>
        </w:tc>
        <w:tc>
          <w:tcPr>
            <w:tcW w:w="658" w:type="pct"/>
            <w:noWrap w:val="0"/>
            <w:vAlign w:val="top"/>
          </w:tcPr>
          <w:p>
            <w:pPr>
              <w:widowControl/>
              <w:spacing w:line="320" w:lineRule="exact"/>
              <w:jc w:val="center"/>
              <w:rPr>
                <w:rFonts w:ascii="Times New Roman" w:hAnsi="Times New Roman" w:eastAsia="方正仿宋简体"/>
                <w:color w:val="548DD4"/>
                <w:kern w:val="0"/>
                <w:szCs w:val="21"/>
              </w:rPr>
            </w:pPr>
          </w:p>
        </w:tc>
        <w:tc>
          <w:tcPr>
            <w:tcW w:w="202" w:type="pct"/>
            <w:noWrap w:val="0"/>
            <w:vAlign w:val="top"/>
          </w:tcPr>
          <w:p>
            <w:pPr>
              <w:widowControl/>
              <w:spacing w:line="320" w:lineRule="exact"/>
              <w:jc w:val="center"/>
              <w:rPr>
                <w:rFonts w:ascii="Times New Roman" w:hAnsi="Times New Roman" w:eastAsia="方正仿宋简体"/>
                <w:color w:val="548DD4"/>
                <w:kern w:val="0"/>
                <w:szCs w:val="21"/>
              </w:rPr>
            </w:pPr>
          </w:p>
        </w:tc>
        <w:tc>
          <w:tcPr>
            <w:tcW w:w="181" w:type="pct"/>
            <w:noWrap w:val="0"/>
            <w:vAlign w:val="top"/>
          </w:tcPr>
          <w:p>
            <w:pPr>
              <w:widowControl/>
              <w:spacing w:line="320" w:lineRule="exact"/>
              <w:jc w:val="center"/>
              <w:rPr>
                <w:rFonts w:ascii="Times New Roman" w:hAnsi="Times New Roman" w:eastAsia="方正仿宋简体"/>
                <w:color w:val="548DD4"/>
                <w:kern w:val="0"/>
                <w:szCs w:val="21"/>
              </w:rPr>
            </w:pPr>
          </w:p>
        </w:tc>
        <w:tc>
          <w:tcPr>
            <w:tcW w:w="223" w:type="pct"/>
            <w:noWrap w:val="0"/>
            <w:vAlign w:val="top"/>
          </w:tcPr>
          <w:p>
            <w:pPr>
              <w:widowControl/>
              <w:spacing w:line="320" w:lineRule="exact"/>
              <w:jc w:val="center"/>
              <w:rPr>
                <w:rFonts w:ascii="Times New Roman" w:hAnsi="Times New Roman" w:eastAsia="方正仿宋简体"/>
                <w:color w:val="548DD4"/>
                <w:kern w:val="0"/>
                <w:szCs w:val="21"/>
              </w:rPr>
            </w:pPr>
          </w:p>
        </w:tc>
        <w:tc>
          <w:tcPr>
            <w:tcW w:w="350"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9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6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4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43" w:type="pct"/>
            <w:noWrap w:val="0"/>
            <w:vAlign w:val="top"/>
          </w:tcPr>
          <w:p>
            <w:pPr>
              <w:widowControl/>
              <w:spacing w:line="320" w:lineRule="exact"/>
              <w:jc w:val="center"/>
              <w:rPr>
                <w:rFonts w:ascii="Times New Roman" w:hAnsi="Times New Roman" w:eastAsia="方正仿宋简体"/>
                <w:color w:val="548DD4"/>
                <w:kern w:val="0"/>
                <w:szCs w:val="21"/>
              </w:rPr>
            </w:pPr>
          </w:p>
        </w:tc>
        <w:tc>
          <w:tcPr>
            <w:tcW w:w="14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4" w:type="pct"/>
            <w:noWrap w:val="0"/>
            <w:vAlign w:val="top"/>
          </w:tcPr>
          <w:p>
            <w:pPr>
              <w:widowControl/>
              <w:spacing w:line="320" w:lineRule="exact"/>
              <w:jc w:val="center"/>
              <w:rPr>
                <w:rFonts w:ascii="Times New Roman" w:hAnsi="Times New Roman" w:eastAsia="方正仿宋简体"/>
                <w:color w:val="548DD4"/>
                <w:kern w:val="0"/>
                <w:szCs w:val="21"/>
              </w:rPr>
            </w:pPr>
          </w:p>
        </w:tc>
        <w:tc>
          <w:tcPr>
            <w:tcW w:w="258" w:type="pct"/>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4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1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8"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7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0" w:type="pct"/>
            <w:noWrap w:val="0"/>
            <w:vAlign w:val="top"/>
          </w:tcPr>
          <w:p>
            <w:pPr>
              <w:widowControl/>
              <w:spacing w:line="320" w:lineRule="exact"/>
              <w:jc w:val="center"/>
              <w:rPr>
                <w:rFonts w:ascii="Times New Roman" w:hAnsi="Times New Roman" w:eastAsia="方正仿宋简体"/>
                <w:color w:val="548DD4"/>
                <w:kern w:val="0"/>
                <w:szCs w:val="21"/>
              </w:rPr>
            </w:pPr>
          </w:p>
        </w:tc>
        <w:tc>
          <w:tcPr>
            <w:tcW w:w="405" w:type="pct"/>
            <w:noWrap w:val="0"/>
            <w:vAlign w:val="top"/>
          </w:tcPr>
          <w:p>
            <w:pPr>
              <w:widowControl/>
              <w:spacing w:line="320" w:lineRule="exact"/>
              <w:jc w:val="center"/>
              <w:rPr>
                <w:rFonts w:ascii="Times New Roman" w:hAnsi="Times New Roman" w:eastAsia="方正仿宋简体"/>
                <w:color w:val="548DD4"/>
                <w:kern w:val="0"/>
                <w:szCs w:val="21"/>
              </w:rPr>
            </w:pPr>
          </w:p>
        </w:tc>
        <w:tc>
          <w:tcPr>
            <w:tcW w:w="658" w:type="pct"/>
            <w:noWrap w:val="0"/>
            <w:vAlign w:val="top"/>
          </w:tcPr>
          <w:p>
            <w:pPr>
              <w:widowControl/>
              <w:spacing w:line="320" w:lineRule="exact"/>
              <w:jc w:val="center"/>
              <w:rPr>
                <w:rFonts w:ascii="Times New Roman" w:hAnsi="Times New Roman" w:eastAsia="方正仿宋简体"/>
                <w:color w:val="548DD4"/>
                <w:kern w:val="0"/>
                <w:szCs w:val="21"/>
              </w:rPr>
            </w:pPr>
          </w:p>
        </w:tc>
        <w:tc>
          <w:tcPr>
            <w:tcW w:w="202" w:type="pct"/>
            <w:noWrap w:val="0"/>
            <w:vAlign w:val="top"/>
          </w:tcPr>
          <w:p>
            <w:pPr>
              <w:widowControl/>
              <w:spacing w:line="320" w:lineRule="exact"/>
              <w:jc w:val="center"/>
              <w:rPr>
                <w:rFonts w:ascii="Times New Roman" w:hAnsi="Times New Roman" w:eastAsia="方正仿宋简体"/>
                <w:color w:val="548DD4"/>
                <w:kern w:val="0"/>
                <w:szCs w:val="21"/>
              </w:rPr>
            </w:pPr>
          </w:p>
        </w:tc>
        <w:tc>
          <w:tcPr>
            <w:tcW w:w="181" w:type="pct"/>
            <w:noWrap w:val="0"/>
            <w:vAlign w:val="top"/>
          </w:tcPr>
          <w:p>
            <w:pPr>
              <w:widowControl/>
              <w:spacing w:line="320" w:lineRule="exact"/>
              <w:jc w:val="center"/>
              <w:rPr>
                <w:rFonts w:ascii="Times New Roman" w:hAnsi="Times New Roman" w:eastAsia="方正仿宋简体"/>
                <w:color w:val="548DD4"/>
                <w:kern w:val="0"/>
                <w:szCs w:val="21"/>
              </w:rPr>
            </w:pPr>
          </w:p>
        </w:tc>
        <w:tc>
          <w:tcPr>
            <w:tcW w:w="223" w:type="pct"/>
            <w:noWrap w:val="0"/>
            <w:vAlign w:val="top"/>
          </w:tcPr>
          <w:p>
            <w:pPr>
              <w:widowControl/>
              <w:spacing w:line="320" w:lineRule="exact"/>
              <w:jc w:val="center"/>
              <w:rPr>
                <w:rFonts w:ascii="Times New Roman" w:hAnsi="Times New Roman" w:eastAsia="方正仿宋简体"/>
                <w:color w:val="548DD4"/>
                <w:kern w:val="0"/>
                <w:szCs w:val="21"/>
              </w:rPr>
            </w:pPr>
          </w:p>
        </w:tc>
        <w:tc>
          <w:tcPr>
            <w:tcW w:w="350"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9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6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4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43" w:type="pct"/>
            <w:noWrap w:val="0"/>
            <w:vAlign w:val="top"/>
          </w:tcPr>
          <w:p>
            <w:pPr>
              <w:widowControl/>
              <w:spacing w:line="320" w:lineRule="exact"/>
              <w:jc w:val="center"/>
              <w:rPr>
                <w:rFonts w:ascii="Times New Roman" w:hAnsi="Times New Roman" w:eastAsia="方正仿宋简体"/>
                <w:color w:val="548DD4"/>
                <w:kern w:val="0"/>
                <w:szCs w:val="21"/>
              </w:rPr>
            </w:pPr>
          </w:p>
        </w:tc>
        <w:tc>
          <w:tcPr>
            <w:tcW w:w="14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4" w:type="pct"/>
            <w:noWrap w:val="0"/>
            <w:vAlign w:val="top"/>
          </w:tcPr>
          <w:p>
            <w:pPr>
              <w:widowControl/>
              <w:spacing w:line="320" w:lineRule="exact"/>
              <w:jc w:val="center"/>
              <w:rPr>
                <w:rFonts w:ascii="Times New Roman" w:hAnsi="Times New Roman" w:eastAsia="方正仿宋简体"/>
                <w:color w:val="548DD4"/>
                <w:kern w:val="0"/>
                <w:szCs w:val="21"/>
              </w:rPr>
            </w:pPr>
          </w:p>
        </w:tc>
        <w:tc>
          <w:tcPr>
            <w:tcW w:w="258" w:type="pct"/>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4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1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8"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7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0" w:type="pct"/>
            <w:noWrap w:val="0"/>
            <w:vAlign w:val="top"/>
          </w:tcPr>
          <w:p>
            <w:pPr>
              <w:widowControl/>
              <w:spacing w:line="320" w:lineRule="exact"/>
              <w:jc w:val="center"/>
              <w:rPr>
                <w:rFonts w:ascii="Times New Roman" w:hAnsi="Times New Roman" w:eastAsia="方正仿宋简体"/>
                <w:color w:val="548DD4"/>
                <w:kern w:val="0"/>
                <w:szCs w:val="21"/>
              </w:rPr>
            </w:pPr>
          </w:p>
        </w:tc>
        <w:tc>
          <w:tcPr>
            <w:tcW w:w="405" w:type="pct"/>
            <w:noWrap w:val="0"/>
            <w:vAlign w:val="top"/>
          </w:tcPr>
          <w:p>
            <w:pPr>
              <w:widowControl/>
              <w:spacing w:line="320" w:lineRule="exact"/>
              <w:jc w:val="center"/>
              <w:rPr>
                <w:rFonts w:ascii="Times New Roman" w:hAnsi="Times New Roman" w:eastAsia="方正仿宋简体"/>
                <w:color w:val="548DD4"/>
                <w:kern w:val="0"/>
                <w:szCs w:val="21"/>
              </w:rPr>
            </w:pPr>
          </w:p>
        </w:tc>
        <w:tc>
          <w:tcPr>
            <w:tcW w:w="658" w:type="pct"/>
            <w:noWrap w:val="0"/>
            <w:vAlign w:val="top"/>
          </w:tcPr>
          <w:p>
            <w:pPr>
              <w:widowControl/>
              <w:spacing w:line="320" w:lineRule="exact"/>
              <w:jc w:val="center"/>
              <w:rPr>
                <w:rFonts w:ascii="Times New Roman" w:hAnsi="Times New Roman" w:eastAsia="方正仿宋简体"/>
                <w:color w:val="548DD4"/>
                <w:kern w:val="0"/>
                <w:szCs w:val="21"/>
              </w:rPr>
            </w:pPr>
          </w:p>
        </w:tc>
        <w:tc>
          <w:tcPr>
            <w:tcW w:w="202" w:type="pct"/>
            <w:noWrap w:val="0"/>
            <w:vAlign w:val="top"/>
          </w:tcPr>
          <w:p>
            <w:pPr>
              <w:widowControl/>
              <w:spacing w:line="320" w:lineRule="exact"/>
              <w:jc w:val="center"/>
              <w:rPr>
                <w:rFonts w:ascii="Times New Roman" w:hAnsi="Times New Roman" w:eastAsia="方正仿宋简体"/>
                <w:color w:val="548DD4"/>
                <w:kern w:val="0"/>
                <w:szCs w:val="21"/>
              </w:rPr>
            </w:pPr>
          </w:p>
        </w:tc>
        <w:tc>
          <w:tcPr>
            <w:tcW w:w="181" w:type="pct"/>
            <w:noWrap w:val="0"/>
            <w:vAlign w:val="top"/>
          </w:tcPr>
          <w:p>
            <w:pPr>
              <w:widowControl/>
              <w:spacing w:line="320" w:lineRule="exact"/>
              <w:jc w:val="center"/>
              <w:rPr>
                <w:rFonts w:ascii="Times New Roman" w:hAnsi="Times New Roman" w:eastAsia="方正仿宋简体"/>
                <w:color w:val="548DD4"/>
                <w:kern w:val="0"/>
                <w:szCs w:val="21"/>
              </w:rPr>
            </w:pPr>
          </w:p>
        </w:tc>
        <w:tc>
          <w:tcPr>
            <w:tcW w:w="223" w:type="pct"/>
            <w:noWrap w:val="0"/>
            <w:vAlign w:val="top"/>
          </w:tcPr>
          <w:p>
            <w:pPr>
              <w:widowControl/>
              <w:spacing w:line="320" w:lineRule="exact"/>
              <w:jc w:val="center"/>
              <w:rPr>
                <w:rFonts w:ascii="Times New Roman" w:hAnsi="Times New Roman" w:eastAsia="方正仿宋简体"/>
                <w:color w:val="548DD4"/>
                <w:kern w:val="0"/>
                <w:szCs w:val="21"/>
              </w:rPr>
            </w:pPr>
          </w:p>
        </w:tc>
        <w:tc>
          <w:tcPr>
            <w:tcW w:w="350"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9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6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4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43" w:type="pct"/>
            <w:noWrap w:val="0"/>
            <w:vAlign w:val="top"/>
          </w:tcPr>
          <w:p>
            <w:pPr>
              <w:widowControl/>
              <w:spacing w:line="320" w:lineRule="exact"/>
              <w:jc w:val="center"/>
              <w:rPr>
                <w:rFonts w:ascii="Times New Roman" w:hAnsi="Times New Roman" w:eastAsia="方正仿宋简体"/>
                <w:color w:val="548DD4"/>
                <w:kern w:val="0"/>
                <w:szCs w:val="21"/>
              </w:rPr>
            </w:pPr>
          </w:p>
        </w:tc>
        <w:tc>
          <w:tcPr>
            <w:tcW w:w="14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4" w:type="pct"/>
            <w:noWrap w:val="0"/>
            <w:vAlign w:val="top"/>
          </w:tcPr>
          <w:p>
            <w:pPr>
              <w:widowControl/>
              <w:spacing w:line="320" w:lineRule="exact"/>
              <w:jc w:val="center"/>
              <w:rPr>
                <w:rFonts w:ascii="Times New Roman" w:hAnsi="Times New Roman" w:eastAsia="方正仿宋简体"/>
                <w:color w:val="548DD4"/>
                <w:kern w:val="0"/>
                <w:szCs w:val="21"/>
              </w:rPr>
            </w:pPr>
          </w:p>
        </w:tc>
        <w:tc>
          <w:tcPr>
            <w:tcW w:w="258" w:type="pct"/>
            <w:noWrap w:val="0"/>
            <w:vAlign w:val="top"/>
          </w:tcPr>
          <w:p>
            <w:pPr>
              <w:widowControl/>
              <w:spacing w:line="320" w:lineRule="exact"/>
              <w:jc w:val="center"/>
              <w:rPr>
                <w:rFonts w:ascii="Times New Roman" w:hAnsi="Times New Roman" w:eastAsia="方正仿宋简体"/>
                <w:color w:val="548DD4"/>
                <w:kern w:val="0"/>
                <w:szCs w:val="21"/>
              </w:rPr>
            </w:pPr>
          </w:p>
        </w:tc>
      </w:tr>
    </w:tbl>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方正小标宋简体"/>
          <w:sz w:val="36"/>
          <w:szCs w:val="36"/>
        </w:rPr>
      </w:pP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方正小标宋简体"/>
          <w:sz w:val="36"/>
          <w:szCs w:val="36"/>
        </w:rPr>
      </w:pP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2021年度</w:t>
      </w:r>
      <w:r>
        <w:rPr>
          <w:rFonts w:hint="eastAsia" w:ascii="Times New Roman" w:hAnsi="Times New Roman" w:eastAsia="方正小标宋简体"/>
          <w:sz w:val="36"/>
          <w:szCs w:val="36"/>
        </w:rPr>
        <w:t>“云南省</w:t>
      </w:r>
      <w:r>
        <w:rPr>
          <w:rFonts w:hint="eastAsia" w:ascii="Times New Roman" w:hAnsi="Times New Roman" w:eastAsia="方正小标宋简体"/>
          <w:sz w:val="36"/>
          <w:szCs w:val="36"/>
          <w:lang w:eastAsia="zh-CN"/>
        </w:rPr>
        <w:t>优秀共青团干部</w:t>
      </w:r>
      <w:r>
        <w:rPr>
          <w:rFonts w:hint="eastAsia" w:ascii="Times New Roman" w:hAnsi="Times New Roman" w:eastAsia="方正小标宋简体"/>
          <w:sz w:val="36"/>
          <w:szCs w:val="36"/>
        </w:rPr>
        <w:t>”申报名单汇总表</w:t>
      </w:r>
    </w:p>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方正小标宋简体" w:cs="宋体"/>
          <w:kern w:val="0"/>
          <w:sz w:val="36"/>
          <w:szCs w:val="36"/>
        </w:rPr>
      </w:pPr>
      <w:r>
        <w:rPr>
          <w:rFonts w:hint="eastAsia" w:ascii="Times New Roman" w:hAnsi="Times New Roman" w:eastAsia="方正楷体简体" w:cs="Times New Roman"/>
          <w:kern w:val="2"/>
          <w:sz w:val="24"/>
          <w:szCs w:val="20"/>
          <w:lang w:val="en-US" w:eastAsia="zh-CN" w:bidi="ar-SA"/>
        </w:rPr>
        <w:t xml:space="preserve">（州市级盖章）                                 </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联系人：         </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  办公电话：</w:t>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ab/>
      </w:r>
      <w:r>
        <w:rPr>
          <w:rFonts w:hint="eastAsia" w:ascii="Times New Roman" w:hAnsi="Times New Roman" w:eastAsia="方正楷体简体" w:cs="Times New Roman"/>
          <w:kern w:val="2"/>
          <w:sz w:val="24"/>
          <w:szCs w:val="20"/>
          <w:lang w:val="en-US" w:eastAsia="zh-CN" w:bidi="ar-SA"/>
        </w:rPr>
        <w:t xml:space="preserve">              手机：    </w:t>
      </w:r>
      <w:r>
        <w:rPr>
          <w:rFonts w:hint="eastAsia" w:ascii="Times New Roman" w:hAnsi="Times New Roman" w:eastAsia="方正小标宋简体" w:cs="宋体"/>
          <w:kern w:val="0"/>
          <w:sz w:val="36"/>
          <w:szCs w:val="36"/>
        </w:rPr>
        <w:t xml:space="preserve">          </w:t>
      </w:r>
    </w:p>
    <w:tbl>
      <w:tblPr>
        <w:tblStyle w:val="6"/>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25"/>
        <w:gridCol w:w="600"/>
        <w:gridCol w:w="530"/>
        <w:gridCol w:w="765"/>
        <w:gridCol w:w="764"/>
        <w:gridCol w:w="1309"/>
        <w:gridCol w:w="2236"/>
        <w:gridCol w:w="1336"/>
        <w:gridCol w:w="1296"/>
        <w:gridCol w:w="1086"/>
        <w:gridCol w:w="646"/>
        <w:gridCol w:w="826"/>
        <w:gridCol w:w="579"/>
        <w:gridCol w:w="579"/>
        <w:gridCol w:w="74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53"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238"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姓名</w:t>
            </w:r>
          </w:p>
        </w:tc>
        <w:tc>
          <w:tcPr>
            <w:tcW w:w="197"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性别</w:t>
            </w:r>
          </w:p>
        </w:tc>
        <w:tc>
          <w:tcPr>
            <w:tcW w:w="174"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民族</w:t>
            </w:r>
          </w:p>
        </w:tc>
        <w:tc>
          <w:tcPr>
            <w:tcW w:w="251"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出生年月</w:t>
            </w:r>
          </w:p>
        </w:tc>
        <w:tc>
          <w:tcPr>
            <w:tcW w:w="251"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政治面貌</w:t>
            </w:r>
          </w:p>
        </w:tc>
        <w:tc>
          <w:tcPr>
            <w:tcW w:w="430" w:type="pct"/>
            <w:noWrap w:val="0"/>
            <w:vAlign w:val="center"/>
          </w:tcPr>
          <w:p>
            <w:pPr>
              <w:widowControl/>
              <w:spacing w:line="320" w:lineRule="exact"/>
              <w:jc w:val="center"/>
              <w:rPr>
                <w:rFonts w:hint="eastAsia" w:ascii="Times New Roman" w:hAnsi="Times New Roman" w:eastAsia="方正楷体简体"/>
                <w:color w:val="000000"/>
                <w:kern w:val="0"/>
                <w:sz w:val="24"/>
                <w:szCs w:val="24"/>
                <w:lang w:eastAsia="zh-CN"/>
              </w:rPr>
            </w:pPr>
            <w:r>
              <w:rPr>
                <w:rFonts w:hint="eastAsia" w:ascii="Times New Roman" w:hAnsi="Times New Roman" w:eastAsia="方正楷体简体"/>
                <w:color w:val="000000"/>
                <w:kern w:val="0"/>
                <w:sz w:val="24"/>
                <w:szCs w:val="24"/>
                <w:lang w:eastAsia="zh-CN"/>
              </w:rPr>
              <w:t>身份证号</w:t>
            </w:r>
          </w:p>
        </w:tc>
        <w:tc>
          <w:tcPr>
            <w:tcW w:w="735"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工作单位及职务</w:t>
            </w:r>
          </w:p>
        </w:tc>
        <w:tc>
          <w:tcPr>
            <w:tcW w:w="439"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w:t>
            </w:r>
            <w:r>
              <w:rPr>
                <w:rFonts w:hint="eastAsia" w:ascii="Times New Roman" w:hAnsi="Times New Roman" w:eastAsia="方正楷体简体"/>
                <w:color w:val="000000"/>
                <w:kern w:val="0"/>
                <w:sz w:val="24"/>
                <w:szCs w:val="24"/>
              </w:rPr>
              <w:t>地市级</w:t>
            </w:r>
            <w:r>
              <w:rPr>
                <w:rFonts w:hint="eastAsia" w:ascii="Times New Roman" w:hAnsi="Times New Roman" w:eastAsia="方正楷体简体"/>
                <w:color w:val="000000"/>
                <w:kern w:val="0"/>
                <w:sz w:val="24"/>
                <w:szCs w:val="24"/>
                <w:lang w:eastAsia="zh-CN"/>
              </w:rPr>
              <w:t>及以上</w:t>
            </w:r>
            <w:r>
              <w:rPr>
                <w:rFonts w:ascii="Times New Roman" w:hAnsi="Times New Roman" w:eastAsia="方正楷体简体"/>
                <w:color w:val="000000"/>
                <w:kern w:val="0"/>
                <w:sz w:val="24"/>
                <w:szCs w:val="24"/>
              </w:rPr>
              <w:t>荣誉情况</w:t>
            </w:r>
          </w:p>
        </w:tc>
        <w:tc>
          <w:tcPr>
            <w:tcW w:w="426"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2021年度本人所属团组织述职评议考核综合评价等次</w:t>
            </w:r>
          </w:p>
        </w:tc>
        <w:tc>
          <w:tcPr>
            <w:tcW w:w="357"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近五年个人年度工作考核结果为“优秀”等次的次数</w:t>
            </w:r>
          </w:p>
        </w:tc>
        <w:tc>
          <w:tcPr>
            <w:tcW w:w="212"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担任团干部年限</w:t>
            </w:r>
          </w:p>
        </w:tc>
        <w:tc>
          <w:tcPr>
            <w:tcW w:w="271"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190"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是否破格</w:t>
            </w:r>
          </w:p>
        </w:tc>
        <w:tc>
          <w:tcPr>
            <w:tcW w:w="190" w:type="pct"/>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破格原因</w:t>
            </w:r>
          </w:p>
        </w:tc>
        <w:tc>
          <w:tcPr>
            <w:tcW w:w="245" w:type="pct"/>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236" w:type="pct"/>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3"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23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王××</w:t>
            </w:r>
          </w:p>
        </w:tc>
        <w:tc>
          <w:tcPr>
            <w:tcW w:w="19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女</w:t>
            </w:r>
          </w:p>
        </w:tc>
        <w:tc>
          <w:tcPr>
            <w:tcW w:w="17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c>
          <w:tcPr>
            <w:tcW w:w="251"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rPr>
              <w:t>199</w:t>
            </w:r>
            <w:r>
              <w:rPr>
                <w:rFonts w:hint="eastAsia" w:ascii="Times New Roman" w:hAnsi="Times New Roman" w:eastAsia="方正仿宋简体"/>
                <w:color w:val="366091"/>
                <w:kern w:val="0"/>
                <w:szCs w:val="21"/>
                <w:lang w:val="en-US" w:eastAsia="zh-CN"/>
              </w:rPr>
              <w:t>612</w:t>
            </w:r>
          </w:p>
        </w:tc>
        <w:tc>
          <w:tcPr>
            <w:tcW w:w="251"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中共党员</w:t>
            </w:r>
          </w:p>
        </w:tc>
        <w:tc>
          <w:tcPr>
            <w:tcW w:w="430"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110106199612345678</w:t>
            </w:r>
          </w:p>
        </w:tc>
        <w:tc>
          <w:tcPr>
            <w:tcW w:w="73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CN"/>
              </w:rPr>
              <w:t>云南</w:t>
            </w:r>
            <w:r>
              <w:rPr>
                <w:rFonts w:hint="eastAsia" w:ascii="Times New Roman" w:hAnsi="Times New Roman" w:eastAsia="方正仿宋简体"/>
                <w:color w:val="366091"/>
                <w:kern w:val="0"/>
                <w:szCs w:val="21"/>
              </w:rPr>
              <w:t>省</w:t>
            </w:r>
            <w:r>
              <w:rPr>
                <w:rFonts w:hint="eastAsia" w:ascii="Times New Roman" w:hAnsi="Times New Roman" w:eastAsia="方正仿宋简体"/>
                <w:color w:val="366091"/>
                <w:kern w:val="0"/>
                <w:szCs w:val="21"/>
                <w:lang w:val="en-US" w:eastAsia="zh-CN"/>
              </w:rPr>
              <w:t>XX</w:t>
            </w:r>
            <w:r>
              <w:rPr>
                <w:rFonts w:hint="eastAsia" w:ascii="Times New Roman" w:hAnsi="Times New Roman" w:eastAsia="方正仿宋简体"/>
                <w:color w:val="366091"/>
                <w:kern w:val="0"/>
                <w:szCs w:val="21"/>
              </w:rPr>
              <w:t>市</w:t>
            </w:r>
            <w:r>
              <w:rPr>
                <w:rFonts w:hint="eastAsia" w:ascii="Times New Roman" w:hAnsi="Times New Roman" w:eastAsia="方正仿宋简体"/>
                <w:color w:val="366091"/>
                <w:kern w:val="0"/>
                <w:szCs w:val="21"/>
                <w:lang w:val="en-US" w:eastAsia="zh-CN"/>
              </w:rPr>
              <w:t>XX</w:t>
            </w:r>
            <w:r>
              <w:rPr>
                <w:rFonts w:hint="eastAsia" w:ascii="Times New Roman" w:hAnsi="Times New Roman" w:eastAsia="方正仿宋简体"/>
                <w:color w:val="366091"/>
                <w:kern w:val="0"/>
                <w:szCs w:val="21"/>
              </w:rPr>
              <w:t>区</w:t>
            </w:r>
            <w:r>
              <w:rPr>
                <w:rFonts w:hint="eastAsia" w:ascii="Times New Roman" w:hAnsi="Times New Roman" w:eastAsia="方正仿宋简体"/>
                <w:color w:val="366091"/>
                <w:kern w:val="0"/>
                <w:szCs w:val="21"/>
                <w:lang w:val="en-US" w:eastAsia="zh-CN"/>
              </w:rPr>
              <w:t>XX</w:t>
            </w:r>
            <w:r>
              <w:rPr>
                <w:rFonts w:hint="eastAsia" w:ascii="Times New Roman" w:hAnsi="Times New Roman" w:eastAsia="方正仿宋简体"/>
                <w:color w:val="366091"/>
                <w:kern w:val="0"/>
                <w:szCs w:val="21"/>
              </w:rPr>
              <w:t>街道团工委书记</w:t>
            </w:r>
          </w:p>
        </w:tc>
        <w:tc>
          <w:tcPr>
            <w:tcW w:w="43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2021年</w:t>
            </w:r>
            <w:r>
              <w:rPr>
                <w:rFonts w:hint="eastAsia" w:ascii="Times New Roman" w:hAnsi="Times New Roman" w:eastAsia="方正仿宋简体"/>
                <w:color w:val="366091"/>
                <w:kern w:val="0"/>
                <w:szCs w:val="21"/>
                <w:lang w:val="en-US" w:eastAsia="zh-CN"/>
              </w:rPr>
              <w:t>XX市</w:t>
            </w:r>
            <w:r>
              <w:rPr>
                <w:rFonts w:hint="eastAsia" w:ascii="Times New Roman" w:hAnsi="Times New Roman" w:eastAsia="方正仿宋简体"/>
                <w:color w:val="366091"/>
                <w:kern w:val="0"/>
                <w:szCs w:val="21"/>
              </w:rPr>
              <w:t>优秀共青团干部</w:t>
            </w:r>
          </w:p>
        </w:tc>
        <w:tc>
          <w:tcPr>
            <w:tcW w:w="426"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好</w:t>
            </w:r>
          </w:p>
        </w:tc>
        <w:tc>
          <w:tcPr>
            <w:tcW w:w="35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3</w:t>
            </w:r>
          </w:p>
        </w:tc>
        <w:tc>
          <w:tcPr>
            <w:tcW w:w="21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w:t>
            </w:r>
          </w:p>
        </w:tc>
        <w:tc>
          <w:tcPr>
            <w:tcW w:w="271" w:type="pct"/>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lang w:eastAsia="zh-CN"/>
              </w:rPr>
              <w:t>含</w:t>
            </w:r>
            <w:r>
              <w:rPr>
                <w:rFonts w:ascii="Times New Roman" w:hAnsi="Times New Roman" w:eastAsia="方正仿宋简体"/>
                <w:color w:val="366091"/>
                <w:kern w:val="0"/>
                <w:szCs w:val="21"/>
              </w:rPr>
              <w:t>社区）</w:t>
            </w:r>
          </w:p>
        </w:tc>
        <w:tc>
          <w:tcPr>
            <w:tcW w:w="19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否</w:t>
            </w:r>
          </w:p>
        </w:tc>
        <w:tc>
          <w:tcPr>
            <w:tcW w:w="19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4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否</w:t>
            </w:r>
          </w:p>
        </w:tc>
        <w:tc>
          <w:tcPr>
            <w:tcW w:w="236" w:type="pct"/>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3"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3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97"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7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51"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51"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43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735"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439"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426"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57" w:type="pct"/>
            <w:noWrap w:val="0"/>
            <w:vAlign w:val="top"/>
          </w:tcPr>
          <w:p>
            <w:pPr>
              <w:widowControl/>
              <w:spacing w:line="320" w:lineRule="exact"/>
              <w:jc w:val="center"/>
              <w:rPr>
                <w:rFonts w:ascii="Times New Roman" w:hAnsi="Times New Roman" w:eastAsia="方正仿宋简体"/>
                <w:color w:val="366091"/>
                <w:kern w:val="0"/>
                <w:szCs w:val="21"/>
              </w:rPr>
            </w:pPr>
          </w:p>
        </w:tc>
        <w:tc>
          <w:tcPr>
            <w:tcW w:w="212"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71"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90" w:type="pct"/>
            <w:noWrap w:val="0"/>
            <w:vAlign w:val="top"/>
          </w:tcPr>
          <w:p>
            <w:pPr>
              <w:widowControl/>
              <w:spacing w:line="320" w:lineRule="exact"/>
              <w:jc w:val="center"/>
              <w:rPr>
                <w:rFonts w:ascii="Times New Roman" w:hAnsi="Times New Roman" w:eastAsia="方正仿宋简体"/>
                <w:color w:val="366091"/>
                <w:kern w:val="0"/>
                <w:szCs w:val="21"/>
              </w:rPr>
            </w:pPr>
          </w:p>
        </w:tc>
        <w:tc>
          <w:tcPr>
            <w:tcW w:w="190" w:type="pct"/>
            <w:noWrap w:val="0"/>
            <w:vAlign w:val="top"/>
          </w:tcPr>
          <w:p>
            <w:pPr>
              <w:widowControl/>
              <w:spacing w:line="320" w:lineRule="exact"/>
              <w:jc w:val="center"/>
              <w:rPr>
                <w:rFonts w:ascii="Times New Roman" w:hAnsi="Times New Roman" w:eastAsia="方正仿宋简体"/>
                <w:color w:val="366091"/>
                <w:kern w:val="0"/>
                <w:szCs w:val="21"/>
              </w:rPr>
            </w:pPr>
          </w:p>
        </w:tc>
        <w:tc>
          <w:tcPr>
            <w:tcW w:w="245" w:type="pct"/>
            <w:noWrap w:val="0"/>
            <w:vAlign w:val="top"/>
          </w:tcPr>
          <w:p>
            <w:pPr>
              <w:widowControl/>
              <w:spacing w:line="320" w:lineRule="exact"/>
              <w:jc w:val="center"/>
              <w:rPr>
                <w:rFonts w:ascii="Times New Roman" w:hAnsi="Times New Roman" w:eastAsia="方正仿宋简体"/>
                <w:color w:val="366091"/>
                <w:kern w:val="0"/>
                <w:szCs w:val="21"/>
              </w:rPr>
            </w:pPr>
          </w:p>
        </w:tc>
        <w:tc>
          <w:tcPr>
            <w:tcW w:w="236" w:type="pct"/>
            <w:noWrap w:val="0"/>
            <w:vAlign w:val="top"/>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3"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9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7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5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5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30"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73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3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26"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57"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2"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7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90" w:type="pct"/>
            <w:noWrap w:val="0"/>
            <w:vAlign w:val="top"/>
          </w:tcPr>
          <w:p>
            <w:pPr>
              <w:widowControl/>
              <w:spacing w:line="320" w:lineRule="exact"/>
              <w:jc w:val="center"/>
              <w:rPr>
                <w:rFonts w:ascii="Times New Roman" w:hAnsi="Times New Roman" w:eastAsia="方正仿宋简体"/>
                <w:color w:val="548DD4"/>
                <w:kern w:val="0"/>
                <w:szCs w:val="21"/>
              </w:rPr>
            </w:pPr>
          </w:p>
        </w:tc>
        <w:tc>
          <w:tcPr>
            <w:tcW w:w="19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45" w:type="pct"/>
            <w:noWrap w:val="0"/>
            <w:vAlign w:val="top"/>
          </w:tcPr>
          <w:p>
            <w:pPr>
              <w:widowControl/>
              <w:spacing w:line="320" w:lineRule="exact"/>
              <w:jc w:val="center"/>
              <w:rPr>
                <w:rFonts w:ascii="Times New Roman" w:hAnsi="Times New Roman" w:eastAsia="方正仿宋简体"/>
                <w:color w:val="548DD4"/>
                <w:kern w:val="0"/>
                <w:szCs w:val="21"/>
              </w:rPr>
            </w:pPr>
          </w:p>
        </w:tc>
        <w:tc>
          <w:tcPr>
            <w:tcW w:w="236" w:type="pct"/>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3"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9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7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5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5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30"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73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3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26"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57"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2"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7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90" w:type="pct"/>
            <w:noWrap w:val="0"/>
            <w:vAlign w:val="top"/>
          </w:tcPr>
          <w:p>
            <w:pPr>
              <w:widowControl/>
              <w:spacing w:line="320" w:lineRule="exact"/>
              <w:jc w:val="center"/>
              <w:rPr>
                <w:rFonts w:ascii="Times New Roman" w:hAnsi="Times New Roman" w:eastAsia="方正仿宋简体"/>
                <w:color w:val="548DD4"/>
                <w:kern w:val="0"/>
                <w:szCs w:val="21"/>
              </w:rPr>
            </w:pPr>
          </w:p>
        </w:tc>
        <w:tc>
          <w:tcPr>
            <w:tcW w:w="19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45" w:type="pct"/>
            <w:noWrap w:val="0"/>
            <w:vAlign w:val="top"/>
          </w:tcPr>
          <w:p>
            <w:pPr>
              <w:widowControl/>
              <w:spacing w:line="320" w:lineRule="exact"/>
              <w:jc w:val="center"/>
              <w:rPr>
                <w:rFonts w:ascii="Times New Roman" w:hAnsi="Times New Roman" w:eastAsia="方正仿宋简体"/>
                <w:color w:val="548DD4"/>
                <w:kern w:val="0"/>
                <w:szCs w:val="21"/>
              </w:rPr>
            </w:pPr>
          </w:p>
        </w:tc>
        <w:tc>
          <w:tcPr>
            <w:tcW w:w="236" w:type="pct"/>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3"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9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7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5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5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30"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73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3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26"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57"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2"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7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90" w:type="pct"/>
            <w:noWrap w:val="0"/>
            <w:vAlign w:val="top"/>
          </w:tcPr>
          <w:p>
            <w:pPr>
              <w:widowControl/>
              <w:spacing w:line="320" w:lineRule="exact"/>
              <w:jc w:val="center"/>
              <w:rPr>
                <w:rFonts w:ascii="Times New Roman" w:hAnsi="Times New Roman" w:eastAsia="方正仿宋简体"/>
                <w:color w:val="548DD4"/>
                <w:kern w:val="0"/>
                <w:szCs w:val="21"/>
              </w:rPr>
            </w:pPr>
          </w:p>
        </w:tc>
        <w:tc>
          <w:tcPr>
            <w:tcW w:w="19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45" w:type="pct"/>
            <w:noWrap w:val="0"/>
            <w:vAlign w:val="top"/>
          </w:tcPr>
          <w:p>
            <w:pPr>
              <w:widowControl/>
              <w:spacing w:line="320" w:lineRule="exact"/>
              <w:jc w:val="center"/>
              <w:rPr>
                <w:rFonts w:ascii="Times New Roman" w:hAnsi="Times New Roman" w:eastAsia="方正仿宋简体"/>
                <w:color w:val="548DD4"/>
                <w:kern w:val="0"/>
                <w:szCs w:val="21"/>
              </w:rPr>
            </w:pPr>
          </w:p>
        </w:tc>
        <w:tc>
          <w:tcPr>
            <w:tcW w:w="236" w:type="pct"/>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3"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97"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7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5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5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30"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73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3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426"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57"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2"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7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90" w:type="pct"/>
            <w:noWrap w:val="0"/>
            <w:vAlign w:val="top"/>
          </w:tcPr>
          <w:p>
            <w:pPr>
              <w:widowControl/>
              <w:spacing w:line="320" w:lineRule="exact"/>
              <w:jc w:val="center"/>
              <w:rPr>
                <w:rFonts w:ascii="Times New Roman" w:hAnsi="Times New Roman" w:eastAsia="方正仿宋简体"/>
                <w:color w:val="548DD4"/>
                <w:kern w:val="0"/>
                <w:szCs w:val="21"/>
              </w:rPr>
            </w:pPr>
          </w:p>
        </w:tc>
        <w:tc>
          <w:tcPr>
            <w:tcW w:w="19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45" w:type="pct"/>
            <w:noWrap w:val="0"/>
            <w:vAlign w:val="top"/>
          </w:tcPr>
          <w:p>
            <w:pPr>
              <w:widowControl/>
              <w:spacing w:line="320" w:lineRule="exact"/>
              <w:jc w:val="center"/>
              <w:rPr>
                <w:rFonts w:ascii="Times New Roman" w:hAnsi="Times New Roman" w:eastAsia="方正仿宋简体"/>
                <w:color w:val="548DD4"/>
                <w:kern w:val="0"/>
                <w:szCs w:val="21"/>
              </w:rPr>
            </w:pPr>
          </w:p>
        </w:tc>
        <w:tc>
          <w:tcPr>
            <w:tcW w:w="236" w:type="pct"/>
            <w:noWrap w:val="0"/>
            <w:vAlign w:val="top"/>
          </w:tcPr>
          <w:p>
            <w:pPr>
              <w:widowControl/>
              <w:spacing w:line="320" w:lineRule="exact"/>
              <w:jc w:val="center"/>
              <w:rPr>
                <w:rFonts w:ascii="Times New Roman" w:hAnsi="Times New Roman" w:eastAsia="方正仿宋简体"/>
                <w:color w:val="548DD4"/>
                <w:kern w:val="0"/>
                <w:szCs w:val="21"/>
              </w:rPr>
            </w:pPr>
          </w:p>
        </w:tc>
      </w:tr>
    </w:tbl>
    <w:p>
      <w:pPr>
        <w:pStyle w:val="5"/>
        <w:keepNext w:val="0"/>
        <w:keepLines w:val="0"/>
        <w:pageBreakBefore w:val="0"/>
        <w:kinsoku/>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rPr>
      </w:pPr>
    </w:p>
    <w:sectPr>
      <w:pgSz w:w="16838" w:h="11906" w:orient="landscape"/>
      <w:pgMar w:top="1440" w:right="1080" w:bottom="1440" w:left="1080" w:header="851" w:footer="992" w:gutter="0"/>
      <w:pgNumType w:fmt="numberInDash"/>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BDD856-2EB5-4B5E-9D08-1DF958DFD1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CD8EDC5-03EA-46E3-A513-B4E442D1EEA3}"/>
  </w:font>
  <w:font w:name="方正小标宋简体">
    <w:panose1 w:val="02000000000000000000"/>
    <w:charset w:val="86"/>
    <w:family w:val="auto"/>
    <w:pitch w:val="default"/>
    <w:sig w:usb0="00000001" w:usb1="080E0000" w:usb2="00000000" w:usb3="00000000" w:csb0="00040000" w:csb1="00000000"/>
    <w:embedRegular r:id="rId3" w:fontKey="{846DC3FD-7B9B-4644-995B-00F265957077}"/>
  </w:font>
  <w:font w:name="方正仿宋简体">
    <w:panose1 w:val="02010601030101010101"/>
    <w:charset w:val="86"/>
    <w:family w:val="auto"/>
    <w:pitch w:val="default"/>
    <w:sig w:usb0="00000001" w:usb1="080E0000" w:usb2="00000000" w:usb3="00000000" w:csb0="00040000" w:csb1="00000000"/>
    <w:embedRegular r:id="rId4" w:fontKey="{BC3B3BBD-8CE3-4BCD-9CF7-7D9C76797F8E}"/>
  </w:font>
  <w:font w:name="仿宋_GB2312">
    <w:panose1 w:val="02010609030101010101"/>
    <w:charset w:val="86"/>
    <w:family w:val="modern"/>
    <w:pitch w:val="default"/>
    <w:sig w:usb0="00000001" w:usb1="080E0000" w:usb2="00000000" w:usb3="00000000" w:csb0="00040000" w:csb1="00000000"/>
    <w:embedRegular r:id="rId5" w:fontKey="{AEFE25FA-EC58-4EFB-A48B-2EFBD134DC5C}"/>
  </w:font>
  <w:font w:name="楷体_GB2312">
    <w:panose1 w:val="02010609030101010101"/>
    <w:charset w:val="86"/>
    <w:family w:val="modern"/>
    <w:pitch w:val="default"/>
    <w:sig w:usb0="00000001" w:usb1="080E0000" w:usb2="00000000" w:usb3="00000000" w:csb0="00040000" w:csb1="00000000"/>
    <w:embedRegular r:id="rId6" w:fontKey="{5D5090EF-F4BF-46A8-ACB5-F0D3C176EEEA}"/>
  </w:font>
  <w:font w:name="仿宋">
    <w:panose1 w:val="02010609060101010101"/>
    <w:charset w:val="86"/>
    <w:family w:val="auto"/>
    <w:pitch w:val="default"/>
    <w:sig w:usb0="800002BF" w:usb1="38CF7CFA" w:usb2="00000016" w:usb3="00000000" w:csb0="00040001" w:csb1="00000000"/>
    <w:embedRegular r:id="rId7" w:fontKey="{A3CEA339-4429-4457-BDF6-056543F2E657}"/>
  </w:font>
  <w:font w:name="方正楷体简体">
    <w:panose1 w:val="02010601030101010101"/>
    <w:charset w:val="86"/>
    <w:family w:val="auto"/>
    <w:pitch w:val="default"/>
    <w:sig w:usb0="00000001" w:usb1="080E0000" w:usb2="00000000" w:usb3="00000000" w:csb0="00040000" w:csb1="00000000"/>
    <w:embedRegular r:id="rId8" w:fontKey="{0372A446-31B5-42F9-B49E-4F07E1DCFF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9"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sz w:val="32"/>
                    <w:szCs w:val="32"/>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- 13 -</w:t>
                </w:r>
                <w:r>
                  <w:rPr>
                    <w:rFonts w:hint="default" w:ascii="Times New Roman" w:hAnsi="Times New Roman" w:cs="Times New Roman"/>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674F5"/>
    <w:rsid w:val="000409D1"/>
    <w:rsid w:val="00087D6E"/>
    <w:rsid w:val="000E2A4A"/>
    <w:rsid w:val="00101969"/>
    <w:rsid w:val="001A11A3"/>
    <w:rsid w:val="001F6622"/>
    <w:rsid w:val="002170DF"/>
    <w:rsid w:val="00230169"/>
    <w:rsid w:val="002669A0"/>
    <w:rsid w:val="002A1DA7"/>
    <w:rsid w:val="002B5CE3"/>
    <w:rsid w:val="002C79D3"/>
    <w:rsid w:val="00370093"/>
    <w:rsid w:val="003D5231"/>
    <w:rsid w:val="003E4FB7"/>
    <w:rsid w:val="003F5B32"/>
    <w:rsid w:val="004674F5"/>
    <w:rsid w:val="004F7AA8"/>
    <w:rsid w:val="00522EA3"/>
    <w:rsid w:val="00576FA9"/>
    <w:rsid w:val="005C2951"/>
    <w:rsid w:val="00600F29"/>
    <w:rsid w:val="00654FC3"/>
    <w:rsid w:val="006610F8"/>
    <w:rsid w:val="00671DDA"/>
    <w:rsid w:val="00687B48"/>
    <w:rsid w:val="006E2ACE"/>
    <w:rsid w:val="00716FF2"/>
    <w:rsid w:val="00732931"/>
    <w:rsid w:val="007632A8"/>
    <w:rsid w:val="007C07DC"/>
    <w:rsid w:val="007F1A17"/>
    <w:rsid w:val="007F4408"/>
    <w:rsid w:val="008160FB"/>
    <w:rsid w:val="00822883"/>
    <w:rsid w:val="008A5678"/>
    <w:rsid w:val="009008B9"/>
    <w:rsid w:val="009129EE"/>
    <w:rsid w:val="00923EDB"/>
    <w:rsid w:val="009876A3"/>
    <w:rsid w:val="009C0EAC"/>
    <w:rsid w:val="009D3E7A"/>
    <w:rsid w:val="009F364D"/>
    <w:rsid w:val="00A623A5"/>
    <w:rsid w:val="00A75BFD"/>
    <w:rsid w:val="00A76B11"/>
    <w:rsid w:val="00B04776"/>
    <w:rsid w:val="00B131A0"/>
    <w:rsid w:val="00B514D2"/>
    <w:rsid w:val="00BA7008"/>
    <w:rsid w:val="00BB12D5"/>
    <w:rsid w:val="00C044C4"/>
    <w:rsid w:val="00C064E4"/>
    <w:rsid w:val="00C14172"/>
    <w:rsid w:val="00C31E7C"/>
    <w:rsid w:val="00C65D0C"/>
    <w:rsid w:val="00CB5E77"/>
    <w:rsid w:val="00CC2ACC"/>
    <w:rsid w:val="00CF5160"/>
    <w:rsid w:val="00D579D4"/>
    <w:rsid w:val="00D63754"/>
    <w:rsid w:val="00DD1151"/>
    <w:rsid w:val="00DE697E"/>
    <w:rsid w:val="00E10ED2"/>
    <w:rsid w:val="00E4147E"/>
    <w:rsid w:val="00E509D2"/>
    <w:rsid w:val="00E87893"/>
    <w:rsid w:val="00F002B1"/>
    <w:rsid w:val="00F23E61"/>
    <w:rsid w:val="00F508D2"/>
    <w:rsid w:val="00F534F5"/>
    <w:rsid w:val="00F65746"/>
    <w:rsid w:val="00F87EBE"/>
    <w:rsid w:val="00F910BB"/>
    <w:rsid w:val="00F91C12"/>
    <w:rsid w:val="00FA34DA"/>
    <w:rsid w:val="01446BB9"/>
    <w:rsid w:val="01F835C1"/>
    <w:rsid w:val="02EF697D"/>
    <w:rsid w:val="057034AF"/>
    <w:rsid w:val="057A45F5"/>
    <w:rsid w:val="066B7BCB"/>
    <w:rsid w:val="0725456A"/>
    <w:rsid w:val="07A7488A"/>
    <w:rsid w:val="07E7345F"/>
    <w:rsid w:val="099B2B55"/>
    <w:rsid w:val="09CA097C"/>
    <w:rsid w:val="0A28331C"/>
    <w:rsid w:val="0A9448BB"/>
    <w:rsid w:val="0C684CC0"/>
    <w:rsid w:val="0E1A6144"/>
    <w:rsid w:val="1035195C"/>
    <w:rsid w:val="114920C4"/>
    <w:rsid w:val="13353166"/>
    <w:rsid w:val="16957B8C"/>
    <w:rsid w:val="17052E09"/>
    <w:rsid w:val="17757152"/>
    <w:rsid w:val="1A206A8A"/>
    <w:rsid w:val="1A3A05BB"/>
    <w:rsid w:val="1ED10A3D"/>
    <w:rsid w:val="218F4575"/>
    <w:rsid w:val="22973B76"/>
    <w:rsid w:val="246F7E48"/>
    <w:rsid w:val="24E81DEA"/>
    <w:rsid w:val="258736CB"/>
    <w:rsid w:val="27DF10CC"/>
    <w:rsid w:val="2BA95A94"/>
    <w:rsid w:val="2BD63132"/>
    <w:rsid w:val="2BE901DE"/>
    <w:rsid w:val="2CC662B6"/>
    <w:rsid w:val="2D0D0229"/>
    <w:rsid w:val="2EDC34A6"/>
    <w:rsid w:val="2F5462E1"/>
    <w:rsid w:val="2F8D765E"/>
    <w:rsid w:val="347A6758"/>
    <w:rsid w:val="38706BC1"/>
    <w:rsid w:val="3888501E"/>
    <w:rsid w:val="39272489"/>
    <w:rsid w:val="3A034CE0"/>
    <w:rsid w:val="3A37698B"/>
    <w:rsid w:val="3BC16E6F"/>
    <w:rsid w:val="3C806D28"/>
    <w:rsid w:val="3D213020"/>
    <w:rsid w:val="3F3B1A89"/>
    <w:rsid w:val="3F4C2AC3"/>
    <w:rsid w:val="3F853BB6"/>
    <w:rsid w:val="41396956"/>
    <w:rsid w:val="48313112"/>
    <w:rsid w:val="49A245B5"/>
    <w:rsid w:val="4CD72DCB"/>
    <w:rsid w:val="4D0C6B67"/>
    <w:rsid w:val="4D9967F3"/>
    <w:rsid w:val="50194673"/>
    <w:rsid w:val="5291556A"/>
    <w:rsid w:val="55D600E9"/>
    <w:rsid w:val="589D4764"/>
    <w:rsid w:val="59B76EB3"/>
    <w:rsid w:val="59DE2E00"/>
    <w:rsid w:val="5A1A0E33"/>
    <w:rsid w:val="5AC470B4"/>
    <w:rsid w:val="5AE649CC"/>
    <w:rsid w:val="5DE118DB"/>
    <w:rsid w:val="5E0109BE"/>
    <w:rsid w:val="5F8C4E03"/>
    <w:rsid w:val="60224508"/>
    <w:rsid w:val="602F2931"/>
    <w:rsid w:val="631D2B9B"/>
    <w:rsid w:val="642D7A3D"/>
    <w:rsid w:val="65CC1EC7"/>
    <w:rsid w:val="667E48C7"/>
    <w:rsid w:val="66804ED9"/>
    <w:rsid w:val="6A4B3DE8"/>
    <w:rsid w:val="6B1133F9"/>
    <w:rsid w:val="6BA5475C"/>
    <w:rsid w:val="6C6528E5"/>
    <w:rsid w:val="6F3F3BC2"/>
    <w:rsid w:val="71103916"/>
    <w:rsid w:val="72843569"/>
    <w:rsid w:val="7A4A08C0"/>
    <w:rsid w:val="7F4F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1709</Words>
  <Characters>9742</Characters>
  <Lines>81</Lines>
  <Paragraphs>22</Paragraphs>
  <TotalTime>69</TotalTime>
  <ScaleCrop>false</ScaleCrop>
  <LinksUpToDate>false</LinksUpToDate>
  <CharactersWithSpaces>11429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2018-03-09T08:13:00Z</dcterms:created>
  <dc:creator>lenovo</dc:creator>
  <cp:lastModifiedBy>Administrator</cp:lastModifiedBy>
  <cp:lastPrinted>2022-02-15T06:59:41Z</cp:lastPrinted>
  <dcterms:modified xsi:type="dcterms:W3CDTF">2022-02-15T07:12:29Z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