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附件8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2023年度云南省“两红两优”征求意见表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left"/>
        <w:textAlignment w:val="auto"/>
        <w:rPr>
          <w:rFonts w:hint="default" w:ascii="Times New Roman" w:hAnsi="Times New Roman" w:eastAsia="方正黑体简体" w:cs="Times New Roman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ascii="Times New Roman" w:hAnsi="Times New Roman" w:eastAsia="方正黑体简体" w:cs="Times New Roman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24"/>
          <w:szCs w:val="22"/>
          <w:u w:val="none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Times New Roman" w:hAnsi="Times New Roman" w:eastAsia="方正黑体简体" w:cs="Times New Roman"/>
          <w:color w:val="000000" w:themeColor="text1"/>
          <w:sz w:val="24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黑体简体" w:cs="Times New Roman"/>
          <w:color w:val="000000" w:themeColor="text1"/>
          <w:sz w:val="24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团委</w:t>
      </w:r>
      <w:r>
        <w:rPr>
          <w:rFonts w:hint="eastAsia" w:ascii="Times New Roman" w:hAnsi="Times New Roman" w:eastAsia="方正黑体简体" w:cs="Times New Roman"/>
          <w:color w:val="000000" w:themeColor="text1"/>
          <w:sz w:val="24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简体" w:cs="Times New Roman"/>
          <w:color w:val="000000" w:themeColor="text1"/>
          <w:sz w:val="24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ascii="Times New Roman" w:hAnsi="Times New Roman" w:eastAsia="方正黑体简体" w:cs="Times New Roman"/>
          <w:color w:val="000000" w:themeColor="text1"/>
          <w:sz w:val="24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default" w:ascii="Times New Roman" w:hAnsi="Times New Roman" w:eastAsia="方正黑体简体" w:cs="Times New Roman"/>
          <w:color w:val="000000" w:themeColor="text1"/>
          <w:sz w:val="24"/>
          <w:szCs w:val="22"/>
          <w:u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24"/>
          <w:szCs w:val="22"/>
          <w:u w:val="none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Times New Roman" w:hAnsi="Times New Roman" w:eastAsia="方正黑体简体" w:cs="Times New Roman"/>
          <w:color w:val="000000" w:themeColor="text1"/>
          <w:sz w:val="24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黑体简体" w:cs="Times New Roman"/>
          <w:color w:val="000000" w:themeColor="text1"/>
          <w:sz w:val="24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仅个人填写</w:t>
      </w:r>
      <w:r>
        <w:rPr>
          <w:rFonts w:hint="eastAsia" w:ascii="Times New Roman" w:hAnsi="Times New Roman" w:eastAsia="方正黑体简体" w:cs="Times New Roman"/>
          <w:color w:val="000000" w:themeColor="text1"/>
          <w:sz w:val="24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黑体简体" w:cs="Times New Roman"/>
          <w:color w:val="000000" w:themeColor="text1"/>
          <w:sz w:val="24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公安部门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团（工）委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团（总）支部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征求班子成员）</w:t>
            </w:r>
            <w:bookmarkEnd w:id="0"/>
          </w:p>
          <w:p>
            <w:pPr>
              <w:pStyle w:val="3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720" w:firstLineChars="300"/>
              <w:jc w:val="both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pacing w:val="3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pacing w:val="38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pacing w:val="38"/>
                <w:sz w:val="24"/>
                <w14:textFill>
                  <w14:solidFill>
                    <w14:schemeClr w14:val="tx1"/>
                  </w14:solidFill>
                </w14:textFill>
              </w:rPr>
              <w:t>纪检监察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pStyle w:val="3"/>
              <w:ind w:left="1050" w:hanging="1050" w:hangingChars="500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机关事业单位和干部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申报时填写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方正楷体简体" w:hAnsi="方正楷体简体" w:eastAsia="方正楷体简体" w:cs="方正楷体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720" w:firstLineChars="300"/>
              <w:jc w:val="both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仅需企业团组织及其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负责人申报时填写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税务部门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仅需企业团组织及其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负责人申报时填写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仅需企业团组织及其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负责人申报时填写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仅需企业团组织及其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负责人申报时填写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仅需企业团组织及其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负责人申报时填写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备注：“公安部门意见”征求辖区派出所意见。</w:t>
      </w:r>
    </w:p>
    <w:sectPr>
      <w:pgSz w:w="11906" w:h="16838"/>
      <w:pgMar w:top="2098" w:right="136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DFlOGI3NWNlZTU4NTI3MjE3NWY3ZWIwNDg3ZjgifQ=="/>
  </w:docVars>
  <w:rsids>
    <w:rsidRoot w:val="00000000"/>
    <w:rsid w:val="184B3D0E"/>
    <w:rsid w:val="38EC2932"/>
    <w:rsid w:val="73BC775B"/>
    <w:rsid w:val="7EC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  <w:sz w:val="21"/>
      <w:szCs w:val="24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2024-03-06T01:11:00Z</dcterms:created>
  <dc:creator>admin</dc:creator>
  <cp:lastModifiedBy>预言家</cp:lastModifiedBy>
  <dcterms:modified xsi:type="dcterms:W3CDTF">2024-03-13T07:26:26Z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D8A170D6809D4ACD9F03C01E6C9F85AB_12</vt:lpwstr>
  </property>
</Properties>
</file>